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D2" w:rsidRPr="00801F05" w:rsidRDefault="002159D2" w:rsidP="00C46F87">
      <w:pPr>
        <w:rPr>
          <w:b/>
          <w:bCs/>
        </w:rPr>
      </w:pPr>
      <w:r w:rsidRPr="00801F05">
        <w:rPr>
          <w:b/>
          <w:bCs/>
        </w:rPr>
        <w:t>Ich kann</w:t>
      </w:r>
      <w:r>
        <w:rPr>
          <w:b/>
          <w:bCs/>
        </w:rPr>
        <w:t xml:space="preserve">  </w:t>
      </w:r>
      <w:bookmarkStart w:id="0" w:name="_GoBack"/>
      <w:bookmarkEnd w:id="0"/>
    </w:p>
    <w:tbl>
      <w:tblPr>
        <w:tblpPr w:leftFromText="141" w:rightFromText="141" w:horzAnchor="margin" w:tblpY="713"/>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578"/>
        <w:gridCol w:w="1827"/>
        <w:gridCol w:w="1827"/>
        <w:gridCol w:w="1828"/>
        <w:gridCol w:w="1827"/>
        <w:gridCol w:w="1827"/>
        <w:gridCol w:w="1828"/>
      </w:tblGrid>
      <w:tr w:rsidR="002159D2" w:rsidRPr="00FE61DB">
        <w:tc>
          <w:tcPr>
            <w:tcW w:w="14459" w:type="dxa"/>
            <w:gridSpan w:val="8"/>
            <w:tcBorders>
              <w:top w:val="thinThickSmallGap" w:sz="24" w:space="0" w:color="auto"/>
              <w:left w:val="thinThickSmallGap" w:sz="24" w:space="0" w:color="auto"/>
              <w:bottom w:val="thickThinSmallGap" w:sz="24" w:space="0" w:color="auto"/>
              <w:right w:val="thickThinSmallGap" w:sz="24" w:space="0" w:color="auto"/>
            </w:tcBorders>
          </w:tcPr>
          <w:p w:rsidR="002159D2" w:rsidRPr="00FE61DB" w:rsidRDefault="002159D2" w:rsidP="00C46F87">
            <w:pPr>
              <w:jc w:val="center"/>
              <w:rPr>
                <w:rFonts w:cs="HelveticaNeueLT Std Med"/>
                <w:b/>
                <w:i/>
                <w:color w:val="000000"/>
                <w:sz w:val="24"/>
                <w:szCs w:val="24"/>
              </w:rPr>
            </w:pPr>
            <w:r>
              <w:rPr>
                <w:rFonts w:cs="HelveticaNeueLT Std Med"/>
                <w:b/>
                <w:i/>
                <w:color w:val="000000"/>
                <w:sz w:val="24"/>
                <w:szCs w:val="24"/>
              </w:rPr>
              <w:t>Übergang von Lernraum 1 zu Lernraum 2</w:t>
            </w:r>
          </w:p>
          <w:p w:rsidR="002159D2" w:rsidRDefault="002159D2" w:rsidP="00C46F87">
            <w:pPr>
              <w:jc w:val="center"/>
              <w:rPr>
                <w:rFonts w:cs="HelveticaNeueLT Std Med"/>
                <w:b/>
                <w:i/>
                <w:color w:val="000000"/>
                <w:sz w:val="24"/>
                <w:szCs w:val="24"/>
              </w:rPr>
            </w:pPr>
            <w:r w:rsidRPr="00FE61DB">
              <w:rPr>
                <w:rFonts w:cs="HelveticaNeueLT Std Med"/>
                <w:b/>
                <w:i/>
                <w:color w:val="000000"/>
                <w:sz w:val="24"/>
                <w:szCs w:val="24"/>
              </w:rPr>
              <w:t>Modul „</w:t>
            </w:r>
            <w:r>
              <w:rPr>
                <w:rFonts w:cs="HelveticaNeueLT Std Med"/>
                <w:b/>
                <w:i/>
                <w:color w:val="000000"/>
                <w:sz w:val="24"/>
                <w:szCs w:val="24"/>
              </w:rPr>
              <w:t>Vorschulstufe“</w:t>
            </w:r>
            <w:r w:rsidRPr="00FE61DB">
              <w:rPr>
                <w:rFonts w:cs="HelveticaNeueLT Std Med"/>
                <w:b/>
                <w:i/>
                <w:color w:val="000000"/>
                <w:sz w:val="24"/>
                <w:szCs w:val="24"/>
              </w:rPr>
              <w:t>: Standards im Jahresverlauf von einfach zu schwierig</w:t>
            </w:r>
          </w:p>
          <w:p w:rsidR="003D110F" w:rsidRPr="003D110F" w:rsidRDefault="003D110F" w:rsidP="003D110F">
            <w:pPr>
              <w:jc w:val="right"/>
              <w:rPr>
                <w:sz w:val="24"/>
                <w:szCs w:val="24"/>
              </w:rPr>
            </w:pPr>
            <w:r w:rsidRPr="003D110F">
              <w:rPr>
                <w:rFonts w:cs="HelveticaNeueLT Std Med"/>
                <w:i/>
                <w:color w:val="000000"/>
                <w:sz w:val="24"/>
                <w:szCs w:val="24"/>
              </w:rPr>
              <w:t>Margit Stanek</w:t>
            </w:r>
          </w:p>
        </w:tc>
      </w:tr>
      <w:tr w:rsidR="002159D2" w:rsidRPr="00FE61DB">
        <w:tc>
          <w:tcPr>
            <w:tcW w:w="1917"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p>
        </w:tc>
        <w:tc>
          <w:tcPr>
            <w:tcW w:w="1578"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p>
        </w:tc>
        <w:tc>
          <w:tcPr>
            <w:tcW w:w="3654" w:type="dxa"/>
            <w:gridSpan w:val="2"/>
            <w:tcBorders>
              <w:top w:val="thickThinSmallGap" w:sz="24" w:space="0" w:color="auto"/>
              <w:left w:val="thinThickSmallGap" w:sz="24" w:space="0" w:color="auto"/>
            </w:tcBorders>
          </w:tcPr>
          <w:p w:rsidR="002159D2" w:rsidRPr="00FE61DB" w:rsidRDefault="002159D2" w:rsidP="00C46F87">
            <w:r w:rsidRPr="00F854DF">
              <w:t>Elementare Fähigkeiten</w:t>
            </w:r>
          </w:p>
        </w:tc>
        <w:tc>
          <w:tcPr>
            <w:tcW w:w="3655" w:type="dxa"/>
            <w:gridSpan w:val="2"/>
            <w:tcBorders>
              <w:top w:val="thickThinSmallGap" w:sz="24" w:space="0" w:color="auto"/>
            </w:tcBorders>
          </w:tcPr>
          <w:p w:rsidR="002159D2" w:rsidRPr="00FE61DB" w:rsidRDefault="002159D2" w:rsidP="00C46F87">
            <w:r w:rsidRPr="00F854DF">
              <w:t>Selbständige Verwendung</w:t>
            </w:r>
          </w:p>
        </w:tc>
        <w:tc>
          <w:tcPr>
            <w:tcW w:w="3655" w:type="dxa"/>
            <w:gridSpan w:val="2"/>
            <w:tcBorders>
              <w:top w:val="thickThinSmallGap" w:sz="24" w:space="0" w:color="auto"/>
            </w:tcBorders>
          </w:tcPr>
          <w:p w:rsidR="002159D2" w:rsidRDefault="002159D2" w:rsidP="00C46F87">
            <w:r w:rsidRPr="001D3BC5">
              <w:t>Kompetente Verwendung</w:t>
            </w:r>
          </w:p>
        </w:tc>
      </w:tr>
      <w:tr w:rsidR="002159D2" w:rsidRPr="00FE61DB" w:rsidTr="00F3741D">
        <w:tc>
          <w:tcPr>
            <w:tcW w:w="1917" w:type="dxa"/>
            <w:vMerge w:val="restart"/>
            <w:tcBorders>
              <w:top w:val="thickThinSmallGap" w:sz="24" w:space="0" w:color="auto"/>
              <w:left w:val="thinThickSmallGap" w:sz="24" w:space="0" w:color="auto"/>
              <w:right w:val="thinThickSmallGap" w:sz="24" w:space="0" w:color="auto"/>
            </w:tcBorders>
          </w:tcPr>
          <w:p w:rsidR="002159D2" w:rsidRPr="00F6762B" w:rsidRDefault="002159D2" w:rsidP="00F3741D">
            <w:pPr>
              <w:rPr>
                <w:b/>
                <w:bCs/>
                <w:sz w:val="18"/>
                <w:szCs w:val="18"/>
              </w:rPr>
            </w:pPr>
            <w:r w:rsidRPr="00F6762B">
              <w:rPr>
                <w:b/>
                <w:bCs/>
                <w:sz w:val="18"/>
                <w:szCs w:val="18"/>
              </w:rPr>
              <w:t>Europäischer Referenzrahmen</w:t>
            </w:r>
            <w:r>
              <w:rPr>
                <w:b/>
                <w:bCs/>
                <w:sz w:val="18"/>
                <w:szCs w:val="18"/>
              </w:rPr>
              <w:t xml:space="preserve">: übergreifende Kompetenzen: </w:t>
            </w:r>
          </w:p>
          <w:p w:rsidR="002159D2" w:rsidRPr="00F6762B" w:rsidRDefault="002159D2" w:rsidP="00F3741D">
            <w:pPr>
              <w:autoSpaceDE w:val="0"/>
              <w:autoSpaceDN w:val="0"/>
              <w:adjustRightInd w:val="0"/>
              <w:rPr>
                <w:b/>
                <w:spacing w:val="5"/>
                <w:sz w:val="18"/>
                <w:szCs w:val="18"/>
              </w:rPr>
            </w:pPr>
            <w:r w:rsidRPr="00F6762B">
              <w:rPr>
                <w:rStyle w:val="Fett"/>
                <w:color w:val="auto"/>
                <w:sz w:val="18"/>
                <w:szCs w:val="18"/>
              </w:rPr>
              <w:t>Muttersprachliche Kompetenz</w:t>
            </w:r>
          </w:p>
          <w:p w:rsidR="002159D2" w:rsidRPr="00F6762B" w:rsidRDefault="002159D2" w:rsidP="00F3741D">
            <w:pPr>
              <w:autoSpaceDE w:val="0"/>
              <w:autoSpaceDN w:val="0"/>
              <w:adjustRightInd w:val="0"/>
              <w:rPr>
                <w:rStyle w:val="Fett"/>
                <w:color w:val="auto"/>
                <w:sz w:val="18"/>
                <w:szCs w:val="18"/>
              </w:rPr>
            </w:pPr>
            <w:r w:rsidRPr="00F6762B">
              <w:rPr>
                <w:rStyle w:val="Fett"/>
                <w:color w:val="auto"/>
                <w:sz w:val="18"/>
                <w:szCs w:val="18"/>
              </w:rPr>
              <w:t>Fremdsprachliche Kompetenz</w:t>
            </w:r>
          </w:p>
          <w:p w:rsidR="002159D2" w:rsidRPr="00F6762B" w:rsidRDefault="002159D2" w:rsidP="00F3741D">
            <w:pPr>
              <w:autoSpaceDE w:val="0"/>
              <w:autoSpaceDN w:val="0"/>
              <w:adjustRightInd w:val="0"/>
              <w:rPr>
                <w:rStyle w:val="Fett"/>
                <w:color w:val="auto"/>
                <w:sz w:val="18"/>
                <w:szCs w:val="18"/>
              </w:rPr>
            </w:pPr>
            <w:r w:rsidRPr="00F6762B">
              <w:rPr>
                <w:rStyle w:val="Fett"/>
                <w:color w:val="auto"/>
                <w:sz w:val="18"/>
                <w:szCs w:val="18"/>
              </w:rPr>
              <w:t>Lernkompetenz - „Lernen lernen"</w:t>
            </w:r>
          </w:p>
          <w:p w:rsidR="002159D2" w:rsidRPr="00D6761C" w:rsidRDefault="002159D2" w:rsidP="00F3741D">
            <w:pPr>
              <w:rPr>
                <w:b/>
                <w:bCs/>
              </w:rPr>
            </w:pPr>
          </w:p>
        </w:tc>
        <w:tc>
          <w:tcPr>
            <w:tcW w:w="1578"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r w:rsidRPr="00F6762B">
              <w:rPr>
                <w:b/>
                <w:bCs/>
                <w:sz w:val="18"/>
                <w:szCs w:val="18"/>
              </w:rPr>
              <w:t>Verbindliche Übungen der Vorschulstufe</w:t>
            </w:r>
          </w:p>
        </w:tc>
        <w:tc>
          <w:tcPr>
            <w:tcW w:w="1827" w:type="dxa"/>
            <w:tcBorders>
              <w:top w:val="thickThinSmallGap" w:sz="24" w:space="0" w:color="auto"/>
              <w:left w:val="thinThickSmallGap" w:sz="24" w:space="0" w:color="auto"/>
            </w:tcBorders>
          </w:tcPr>
          <w:p w:rsidR="002159D2" w:rsidRPr="00FE61DB" w:rsidRDefault="002159D2" w:rsidP="00C46F87">
            <w:r>
              <w:t>A</w:t>
            </w:r>
            <w:r w:rsidRPr="00FE61DB">
              <w:t>1</w:t>
            </w:r>
          </w:p>
        </w:tc>
        <w:tc>
          <w:tcPr>
            <w:tcW w:w="1827" w:type="dxa"/>
            <w:tcBorders>
              <w:top w:val="thickThinSmallGap" w:sz="24" w:space="0" w:color="auto"/>
            </w:tcBorders>
          </w:tcPr>
          <w:p w:rsidR="002159D2" w:rsidRPr="00FE61DB" w:rsidRDefault="002159D2" w:rsidP="00C46F87">
            <w:r>
              <w:t>A</w:t>
            </w:r>
            <w:r w:rsidRPr="00FE61DB">
              <w:t>2</w:t>
            </w:r>
          </w:p>
        </w:tc>
        <w:tc>
          <w:tcPr>
            <w:tcW w:w="1828" w:type="dxa"/>
            <w:tcBorders>
              <w:top w:val="thickThinSmallGap" w:sz="24" w:space="0" w:color="auto"/>
            </w:tcBorders>
          </w:tcPr>
          <w:p w:rsidR="002159D2" w:rsidRPr="00FE61DB" w:rsidRDefault="002159D2" w:rsidP="00C46F87">
            <w:r>
              <w:t>B1</w:t>
            </w:r>
          </w:p>
        </w:tc>
        <w:tc>
          <w:tcPr>
            <w:tcW w:w="1827" w:type="dxa"/>
            <w:tcBorders>
              <w:top w:val="thickThinSmallGap" w:sz="24" w:space="0" w:color="auto"/>
            </w:tcBorders>
          </w:tcPr>
          <w:p w:rsidR="002159D2" w:rsidRPr="00FE61DB" w:rsidRDefault="002159D2" w:rsidP="00C46F87">
            <w:r>
              <w:t>B2</w:t>
            </w:r>
          </w:p>
        </w:tc>
        <w:tc>
          <w:tcPr>
            <w:tcW w:w="1827" w:type="dxa"/>
            <w:tcBorders>
              <w:top w:val="thickThinSmallGap" w:sz="24" w:space="0" w:color="auto"/>
            </w:tcBorders>
          </w:tcPr>
          <w:p w:rsidR="002159D2" w:rsidRPr="00FE61DB" w:rsidRDefault="002159D2" w:rsidP="00C46F87">
            <w:r>
              <w:t>C1</w:t>
            </w:r>
          </w:p>
        </w:tc>
        <w:tc>
          <w:tcPr>
            <w:tcW w:w="1828" w:type="dxa"/>
            <w:tcBorders>
              <w:top w:val="thickThinSmallGap" w:sz="24" w:space="0" w:color="auto"/>
            </w:tcBorders>
          </w:tcPr>
          <w:p w:rsidR="002159D2" w:rsidRPr="00FE61DB" w:rsidRDefault="002159D2" w:rsidP="00C46F87">
            <w:r>
              <w:t>C2</w:t>
            </w:r>
          </w:p>
        </w:tc>
      </w:tr>
      <w:tr w:rsidR="002159D2" w:rsidRPr="00FE61DB">
        <w:trPr>
          <w:trHeight w:val="39"/>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spacing w:val="5"/>
              </w:rPr>
            </w:pPr>
          </w:p>
        </w:tc>
        <w:tc>
          <w:tcPr>
            <w:tcW w:w="1578" w:type="dxa"/>
            <w:tcBorders>
              <w:left w:val="thinThickSmallGap" w:sz="24" w:space="0" w:color="auto"/>
              <w:right w:val="thinThickSmallGap" w:sz="24" w:space="0" w:color="auto"/>
            </w:tcBorders>
          </w:tcPr>
          <w:p w:rsidR="002159D2" w:rsidRPr="00F6762B" w:rsidRDefault="002159D2" w:rsidP="00C46F87">
            <w:pPr>
              <w:rPr>
                <w:b/>
                <w:sz w:val="18"/>
                <w:szCs w:val="18"/>
                <w:vertAlign w:val="superscript"/>
              </w:rPr>
            </w:pPr>
            <w:r w:rsidRPr="00F6762B">
              <w:rPr>
                <w:b/>
                <w:sz w:val="18"/>
                <w:szCs w:val="18"/>
              </w:rPr>
              <w:t>Sachbegegnung</w:t>
            </w:r>
          </w:p>
        </w:tc>
        <w:tc>
          <w:tcPr>
            <w:tcW w:w="10964" w:type="dxa"/>
            <w:gridSpan w:val="6"/>
            <w:tcBorders>
              <w:left w:val="thinThickSmallGap" w:sz="24" w:space="0" w:color="auto"/>
            </w:tcBorders>
          </w:tcPr>
          <w:p w:rsidR="002159D2" w:rsidRPr="00FE61DB" w:rsidRDefault="002159D2" w:rsidP="00C46F87">
            <w:pPr>
              <w:autoSpaceDE w:val="0"/>
              <w:autoSpaceDN w:val="0"/>
              <w:adjustRightInd w:val="0"/>
              <w:rPr>
                <w:sz w:val="18"/>
                <w:szCs w:val="18"/>
              </w:rPr>
            </w:pP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spacing w:val="5"/>
              </w:rPr>
            </w:pPr>
          </w:p>
        </w:tc>
        <w:tc>
          <w:tcPr>
            <w:tcW w:w="1578" w:type="dxa"/>
            <w:tcBorders>
              <w:left w:val="thinThickSmallGap" w:sz="24" w:space="0" w:color="auto"/>
              <w:right w:val="thinThickSmallGap" w:sz="24" w:space="0" w:color="auto"/>
            </w:tcBorders>
          </w:tcPr>
          <w:p w:rsidR="002159D2" w:rsidRDefault="002159D2" w:rsidP="00C46F87">
            <w:pPr>
              <w:rPr>
                <w:b/>
                <w:sz w:val="18"/>
                <w:szCs w:val="18"/>
              </w:rPr>
            </w:pPr>
            <w:r w:rsidRPr="00F6762B">
              <w:rPr>
                <w:b/>
                <w:sz w:val="18"/>
                <w:szCs w:val="18"/>
              </w:rPr>
              <w:t>Gemeinschaft</w:t>
            </w:r>
          </w:p>
          <w:p w:rsidR="002159D2" w:rsidRPr="00F6762B" w:rsidRDefault="002159D2" w:rsidP="007B3CF7">
            <w:pPr>
              <w:autoSpaceDE w:val="0"/>
              <w:autoSpaceDN w:val="0"/>
              <w:adjustRightInd w:val="0"/>
              <w:rPr>
                <w:rStyle w:val="Fett"/>
                <w:color w:val="auto"/>
                <w:sz w:val="18"/>
                <w:szCs w:val="18"/>
              </w:rPr>
            </w:pPr>
            <w:r>
              <w:rPr>
                <w:b/>
                <w:sz w:val="18"/>
                <w:szCs w:val="18"/>
              </w:rPr>
              <w:t xml:space="preserve">EU Schlüsselkompetenzen: </w:t>
            </w:r>
            <w:r w:rsidRPr="00F6762B">
              <w:rPr>
                <w:rStyle w:val="Fett"/>
                <w:color w:val="auto"/>
                <w:sz w:val="18"/>
                <w:szCs w:val="18"/>
              </w:rPr>
              <w:t xml:space="preserve"> Soziale Kompetenz und Bürgerkompetenz </w:t>
            </w:r>
          </w:p>
          <w:p w:rsidR="002159D2" w:rsidRPr="00F6762B" w:rsidRDefault="002159D2" w:rsidP="00C46F87">
            <w:pPr>
              <w:rPr>
                <w:b/>
                <w:sz w:val="18"/>
                <w:szCs w:val="18"/>
              </w:rPr>
            </w:pPr>
          </w:p>
        </w:tc>
        <w:tc>
          <w:tcPr>
            <w:tcW w:w="1827" w:type="dxa"/>
            <w:tcBorders>
              <w:left w:val="thinThickSmallGap" w:sz="24" w:space="0" w:color="auto"/>
            </w:tcBorders>
          </w:tcPr>
          <w:p w:rsidR="002159D2" w:rsidRPr="00330859" w:rsidRDefault="002159D2" w:rsidP="00C46F87">
            <w:pPr>
              <w:rPr>
                <w:sz w:val="18"/>
                <w:szCs w:val="18"/>
              </w:rPr>
            </w:pPr>
            <w:r w:rsidRPr="00330859">
              <w:rPr>
                <w:sz w:val="18"/>
                <w:szCs w:val="18"/>
              </w:rPr>
              <w:t xml:space="preserve">mich in eine Gemeinschaft einfügen und meine Bedürfnisse zum Ausdruck bringen </w:t>
            </w:r>
          </w:p>
        </w:tc>
        <w:tc>
          <w:tcPr>
            <w:tcW w:w="1827" w:type="dxa"/>
          </w:tcPr>
          <w:p w:rsidR="002159D2" w:rsidRPr="00330859" w:rsidRDefault="002159D2" w:rsidP="00C46F87">
            <w:pPr>
              <w:rPr>
                <w:sz w:val="18"/>
                <w:szCs w:val="18"/>
              </w:rPr>
            </w:pPr>
            <w:r w:rsidRPr="00330859">
              <w:rPr>
                <w:sz w:val="18"/>
                <w:szCs w:val="18"/>
              </w:rPr>
              <w:t>eine Beziehung zu anderen Menschen aufbauen</w:t>
            </w:r>
            <w:r>
              <w:rPr>
                <w:sz w:val="18"/>
                <w:szCs w:val="18"/>
              </w:rPr>
              <w:t xml:space="preserve"> </w:t>
            </w:r>
          </w:p>
        </w:tc>
        <w:tc>
          <w:tcPr>
            <w:tcW w:w="1828" w:type="dxa"/>
          </w:tcPr>
          <w:p w:rsidR="002159D2" w:rsidRPr="00330859" w:rsidRDefault="002159D2" w:rsidP="00C46F87">
            <w:pPr>
              <w:rPr>
                <w:sz w:val="18"/>
                <w:szCs w:val="18"/>
              </w:rPr>
            </w:pPr>
            <w:r w:rsidRPr="00330859">
              <w:rPr>
                <w:sz w:val="18"/>
                <w:szCs w:val="18"/>
              </w:rPr>
              <w:t xml:space="preserve">verschiedene Gemeinschaften </w:t>
            </w:r>
            <w:r>
              <w:rPr>
                <w:sz w:val="18"/>
                <w:szCs w:val="18"/>
              </w:rPr>
              <w:t xml:space="preserve"> (Familie / Schule) </w:t>
            </w:r>
            <w:r w:rsidRPr="00330859">
              <w:rPr>
                <w:sz w:val="18"/>
                <w:szCs w:val="18"/>
              </w:rPr>
              <w:t>unterscheiden und mein Verhalten, wenn nötig an die Bedürfnisse der Gemeinschaft anpassen</w:t>
            </w:r>
            <w:r>
              <w:rPr>
                <w:sz w:val="18"/>
                <w:szCs w:val="18"/>
              </w:rPr>
              <w:t xml:space="preserve"> </w:t>
            </w:r>
          </w:p>
        </w:tc>
        <w:tc>
          <w:tcPr>
            <w:tcW w:w="1827" w:type="dxa"/>
          </w:tcPr>
          <w:p w:rsidR="002159D2" w:rsidRPr="00330859" w:rsidRDefault="002159D2" w:rsidP="00C46F87">
            <w:pPr>
              <w:rPr>
                <w:sz w:val="18"/>
                <w:szCs w:val="18"/>
              </w:rPr>
            </w:pPr>
            <w:r>
              <w:rPr>
                <w:sz w:val="18"/>
                <w:szCs w:val="18"/>
              </w:rPr>
              <w:t xml:space="preserve">Verantwortung für mich und für andere Menschen übernehmen </w:t>
            </w:r>
          </w:p>
        </w:tc>
        <w:tc>
          <w:tcPr>
            <w:tcW w:w="1827" w:type="dxa"/>
          </w:tcPr>
          <w:p w:rsidR="002159D2" w:rsidRPr="00330859" w:rsidRDefault="002159D2" w:rsidP="00C46F87">
            <w:pPr>
              <w:rPr>
                <w:sz w:val="18"/>
                <w:szCs w:val="18"/>
              </w:rPr>
            </w:pPr>
            <w:r>
              <w:rPr>
                <w:sz w:val="18"/>
                <w:szCs w:val="18"/>
              </w:rPr>
              <w:t xml:space="preserve">in einer Gemeinschaft mit anderen Mitgliedern zusammenarbeiten und Aufgaben planen und durchführen </w:t>
            </w:r>
          </w:p>
        </w:tc>
        <w:tc>
          <w:tcPr>
            <w:tcW w:w="1828" w:type="dxa"/>
          </w:tcPr>
          <w:p w:rsidR="002159D2" w:rsidRPr="00330859" w:rsidRDefault="002159D2" w:rsidP="00C46F87">
            <w:pPr>
              <w:rPr>
                <w:sz w:val="18"/>
                <w:szCs w:val="18"/>
              </w:rPr>
            </w:pPr>
            <w:r>
              <w:rPr>
                <w:sz w:val="18"/>
                <w:szCs w:val="18"/>
              </w:rPr>
              <w:t xml:space="preserve">für das Zusammenleben in einer Gemeinschaft Spiel- und Arbeitsregeln finden und  begründen, in Konfliktsituationen nach Konsensmöglichkeiten suchen und diese umsetzen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spacing w:val="5"/>
              </w:rPr>
            </w:pPr>
          </w:p>
        </w:tc>
        <w:tc>
          <w:tcPr>
            <w:tcW w:w="1578" w:type="dxa"/>
            <w:tcBorders>
              <w:left w:val="thinThickSmallGap" w:sz="24" w:space="0" w:color="auto"/>
              <w:right w:val="thinThickSmallGap" w:sz="24" w:space="0" w:color="auto"/>
            </w:tcBorders>
          </w:tcPr>
          <w:p w:rsidR="002159D2" w:rsidRDefault="002159D2" w:rsidP="00C46F87">
            <w:pPr>
              <w:rPr>
                <w:b/>
                <w:sz w:val="18"/>
                <w:szCs w:val="18"/>
              </w:rPr>
            </w:pPr>
            <w:r w:rsidRPr="00F6762B">
              <w:rPr>
                <w:b/>
                <w:sz w:val="18"/>
                <w:szCs w:val="18"/>
              </w:rPr>
              <w:t>Natur</w:t>
            </w:r>
          </w:p>
          <w:p w:rsidR="002159D2" w:rsidRPr="00F6762B" w:rsidRDefault="002159D2" w:rsidP="007B3CF7">
            <w:pPr>
              <w:autoSpaceDE w:val="0"/>
              <w:autoSpaceDN w:val="0"/>
              <w:adjustRightInd w:val="0"/>
              <w:rPr>
                <w:rStyle w:val="Fett"/>
                <w:color w:val="auto"/>
                <w:sz w:val="18"/>
                <w:szCs w:val="18"/>
              </w:rPr>
            </w:pPr>
            <w:r>
              <w:rPr>
                <w:b/>
                <w:sz w:val="18"/>
                <w:szCs w:val="18"/>
              </w:rPr>
              <w:t xml:space="preserve">EU Schlüsselkompetenzen: </w:t>
            </w:r>
            <w:r w:rsidR="00250BF4">
              <w:rPr>
                <w:noProof/>
                <w:lang w:eastAsia="de-AT"/>
              </w:rPr>
              <w:pict>
                <v:line id="_x0000_s1026" style="position:absolute;z-index:1;mso-position-horizontal-relative:text;mso-position-vertical-relative:text" from="25.95pt,4.8pt" to="25.95pt,4.8pt">
                  <v:stroke endarrow="block"/>
                </v:line>
              </w:pict>
            </w:r>
            <w:r w:rsidRPr="00F6762B">
              <w:rPr>
                <w:rStyle w:val="Fett"/>
                <w:color w:val="auto"/>
                <w:sz w:val="18"/>
                <w:szCs w:val="18"/>
              </w:rPr>
              <w:t>Mathematische Kompetenz und grundlegende naturwissenschaftlich- technische Kompetenz</w:t>
            </w:r>
          </w:p>
          <w:p w:rsidR="002159D2" w:rsidRPr="00F6762B" w:rsidRDefault="002159D2" w:rsidP="00C46F87">
            <w:pPr>
              <w:rPr>
                <w:b/>
                <w:sz w:val="18"/>
                <w:szCs w:val="18"/>
              </w:rPr>
            </w:pPr>
          </w:p>
        </w:tc>
        <w:tc>
          <w:tcPr>
            <w:tcW w:w="1827" w:type="dxa"/>
            <w:tcBorders>
              <w:left w:val="thinThickSmallGap" w:sz="24" w:space="0" w:color="auto"/>
            </w:tcBorders>
          </w:tcPr>
          <w:p w:rsidR="002159D2" w:rsidRPr="00F85B02" w:rsidRDefault="002159D2" w:rsidP="00C46F87">
            <w:pPr>
              <w:rPr>
                <w:sz w:val="18"/>
                <w:szCs w:val="18"/>
              </w:rPr>
            </w:pPr>
            <w:r w:rsidRPr="00F85B02">
              <w:rPr>
                <w:sz w:val="18"/>
                <w:szCs w:val="18"/>
              </w:rPr>
              <w:t xml:space="preserve">meinen Körper </w:t>
            </w:r>
            <w:r>
              <w:rPr>
                <w:sz w:val="18"/>
                <w:szCs w:val="18"/>
              </w:rPr>
              <w:t xml:space="preserve"> bewegen und </w:t>
            </w:r>
            <w:r w:rsidRPr="00F85B02">
              <w:rPr>
                <w:sz w:val="18"/>
                <w:szCs w:val="18"/>
              </w:rPr>
              <w:t>kontrollieren, Gegenstände rund um mich wahrnehmen</w:t>
            </w:r>
            <w:r>
              <w:rPr>
                <w:sz w:val="18"/>
                <w:szCs w:val="18"/>
              </w:rPr>
              <w:t xml:space="preserve"> </w:t>
            </w:r>
          </w:p>
        </w:tc>
        <w:tc>
          <w:tcPr>
            <w:tcW w:w="1827" w:type="dxa"/>
          </w:tcPr>
          <w:p w:rsidR="002159D2" w:rsidRPr="00F85B02" w:rsidRDefault="002159D2" w:rsidP="00C46F87">
            <w:pPr>
              <w:rPr>
                <w:sz w:val="18"/>
                <w:szCs w:val="18"/>
              </w:rPr>
            </w:pPr>
            <w:r>
              <w:rPr>
                <w:sz w:val="18"/>
                <w:szCs w:val="18"/>
              </w:rPr>
              <w:t xml:space="preserve">meine Körperteile benennen, sagen wie es mir gerade geht, an meinem Körper gemeinsame Merkmale und Unterschiede zu anderen Kindern feststellen, gesammelte Dinge nach verschiedenen Merkmalen sortieren </w:t>
            </w:r>
          </w:p>
        </w:tc>
        <w:tc>
          <w:tcPr>
            <w:tcW w:w="1828" w:type="dxa"/>
          </w:tcPr>
          <w:p w:rsidR="002159D2" w:rsidRPr="00F85B02" w:rsidRDefault="002159D2" w:rsidP="00C46F87">
            <w:pPr>
              <w:rPr>
                <w:sz w:val="18"/>
                <w:szCs w:val="18"/>
              </w:rPr>
            </w:pPr>
            <w:r>
              <w:rPr>
                <w:sz w:val="18"/>
                <w:szCs w:val="18"/>
              </w:rPr>
              <w:t xml:space="preserve">sagen, was ich beitragen kann um gesund zu werden / zu bleiben,  Pflanzen und Tiere  von lebloser Natur unterscheiden,  Naturphänomene beobachten und beschreiben, Kategorisierungen vornehmen </w:t>
            </w:r>
          </w:p>
        </w:tc>
        <w:tc>
          <w:tcPr>
            <w:tcW w:w="1827" w:type="dxa"/>
          </w:tcPr>
          <w:p w:rsidR="002159D2" w:rsidRPr="00F85B02" w:rsidRDefault="002159D2" w:rsidP="00C46F87">
            <w:pPr>
              <w:rPr>
                <w:sz w:val="18"/>
                <w:szCs w:val="18"/>
              </w:rPr>
            </w:pPr>
            <w:r>
              <w:rPr>
                <w:sz w:val="18"/>
                <w:szCs w:val="18"/>
              </w:rPr>
              <w:t xml:space="preserve">Gefahren für meine Gesundheit benennen, verschiedene Pflanzenarten unterscheiden, ausgewählte Früchte  den Pflanzen mit Namen zuordnen, Tierkinder den Tiereltern zuordnen, Tageszeiten unterscheiden </w:t>
            </w:r>
          </w:p>
        </w:tc>
        <w:tc>
          <w:tcPr>
            <w:tcW w:w="1827" w:type="dxa"/>
          </w:tcPr>
          <w:p w:rsidR="002159D2" w:rsidRPr="00F85B02" w:rsidRDefault="002159D2" w:rsidP="00C46F87">
            <w:pPr>
              <w:rPr>
                <w:sz w:val="18"/>
                <w:szCs w:val="18"/>
              </w:rPr>
            </w:pPr>
            <w:r>
              <w:rPr>
                <w:sz w:val="18"/>
                <w:szCs w:val="18"/>
              </w:rPr>
              <w:t xml:space="preserve">verstehen und begründen, dass ich durch meine Lebensweise zu meiner Gesunderhaltung beitragen kann, </w:t>
            </w:r>
            <w:r w:rsidRPr="005D0630">
              <w:rPr>
                <w:sz w:val="18"/>
                <w:szCs w:val="18"/>
              </w:rPr>
              <w:t xml:space="preserve">bei </w:t>
            </w:r>
            <w:r>
              <w:rPr>
                <w:sz w:val="18"/>
                <w:szCs w:val="18"/>
              </w:rPr>
              <w:t>Lebewesen</w:t>
            </w:r>
            <w:r w:rsidRPr="005D0630">
              <w:rPr>
                <w:sz w:val="18"/>
                <w:szCs w:val="18"/>
              </w:rPr>
              <w:t xml:space="preserve"> g</w:t>
            </w:r>
            <w:r w:rsidRPr="005D0630">
              <w:rPr>
                <w:rFonts w:eastAsia="SimSun"/>
                <w:sz w:val="18"/>
                <w:szCs w:val="18"/>
                <w:lang w:eastAsia="zh-CN"/>
              </w:rPr>
              <w:t>emeinsame Merkmale und Unterschiede finden</w:t>
            </w:r>
            <w:r>
              <w:rPr>
                <w:rFonts w:eastAsia="SimSun"/>
                <w:sz w:val="18"/>
                <w:szCs w:val="18"/>
                <w:lang w:eastAsia="zh-CN"/>
              </w:rPr>
              <w:t xml:space="preserve">, Lebewesen geeignete Lebensbedingungen zuordnen, Aggregatzustände des Wassers erfassen  </w:t>
            </w:r>
          </w:p>
        </w:tc>
        <w:tc>
          <w:tcPr>
            <w:tcW w:w="1828" w:type="dxa"/>
          </w:tcPr>
          <w:p w:rsidR="002159D2" w:rsidRPr="00F85B02" w:rsidRDefault="002159D2" w:rsidP="00C46F87">
            <w:pPr>
              <w:rPr>
                <w:sz w:val="18"/>
                <w:szCs w:val="18"/>
              </w:rPr>
            </w:pPr>
            <w:r>
              <w:rPr>
                <w:sz w:val="18"/>
                <w:szCs w:val="18"/>
              </w:rPr>
              <w:t xml:space="preserve">über Krankheiten und damit verbundenen Gefühlen mit einem geeigneten Vokabular erzählen, Gefahren im Umgang mit Tieren und Pflanzen benennen und mein Verhalten dementsprechend anpassen, Veränderungen in der Natur im Ablauf eines Jahres feststellen und benennen, die Bedeutung von Wasser, Luft und </w:t>
            </w:r>
            <w:r>
              <w:rPr>
                <w:sz w:val="18"/>
                <w:szCs w:val="18"/>
              </w:rPr>
              <w:lastRenderedPageBreak/>
              <w:t xml:space="preserve">Erde als Lebensstoff und Lebensraum erkennen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spacing w:val="5"/>
              </w:rPr>
            </w:pPr>
          </w:p>
        </w:tc>
        <w:tc>
          <w:tcPr>
            <w:tcW w:w="1578" w:type="dxa"/>
            <w:tcBorders>
              <w:left w:val="thinThickSmallGap" w:sz="24" w:space="0" w:color="auto"/>
              <w:right w:val="thinThickSmallGap" w:sz="24" w:space="0" w:color="auto"/>
            </w:tcBorders>
          </w:tcPr>
          <w:p w:rsidR="002159D2" w:rsidRDefault="002159D2" w:rsidP="00C46F87">
            <w:pPr>
              <w:rPr>
                <w:b/>
                <w:sz w:val="18"/>
                <w:szCs w:val="18"/>
              </w:rPr>
            </w:pPr>
            <w:r w:rsidRPr="00F6762B">
              <w:rPr>
                <w:b/>
                <w:sz w:val="18"/>
                <w:szCs w:val="18"/>
              </w:rPr>
              <w:t>Raum</w:t>
            </w:r>
            <w:r>
              <w:rPr>
                <w:b/>
                <w:sz w:val="18"/>
                <w:szCs w:val="18"/>
              </w:rPr>
              <w:t xml:space="preserve"> </w:t>
            </w:r>
          </w:p>
          <w:p w:rsidR="002159D2" w:rsidRPr="00F6762B" w:rsidRDefault="002159D2" w:rsidP="007B3CF7">
            <w:pPr>
              <w:autoSpaceDE w:val="0"/>
              <w:autoSpaceDN w:val="0"/>
              <w:adjustRightInd w:val="0"/>
              <w:rPr>
                <w:rStyle w:val="Fett"/>
                <w:color w:val="auto"/>
                <w:sz w:val="18"/>
                <w:szCs w:val="18"/>
              </w:rPr>
            </w:pPr>
            <w:r>
              <w:rPr>
                <w:b/>
                <w:sz w:val="18"/>
                <w:szCs w:val="18"/>
              </w:rPr>
              <w:t xml:space="preserve">EU Schlüsselkompetenzen: </w:t>
            </w:r>
            <w:r w:rsidR="00250BF4">
              <w:rPr>
                <w:noProof/>
                <w:lang w:eastAsia="de-AT"/>
              </w:rPr>
              <w:pict>
                <v:line id="_x0000_s1027" style="position:absolute;z-index:2;mso-position-horizontal-relative:text;mso-position-vertical-relative:text" from="25.95pt,4.8pt" to="25.95pt,4.8pt">
                  <v:stroke endarrow="block"/>
                </v:line>
              </w:pict>
            </w:r>
            <w:r w:rsidRPr="00F6762B">
              <w:rPr>
                <w:rStyle w:val="Fett"/>
                <w:color w:val="auto"/>
                <w:sz w:val="18"/>
                <w:szCs w:val="18"/>
              </w:rPr>
              <w:t>Mathematische Kompetenz und grundlegende naturwissenschaftlich- technische Kompetenz</w:t>
            </w:r>
          </w:p>
          <w:p w:rsidR="002159D2" w:rsidRPr="00F6762B" w:rsidRDefault="002159D2" w:rsidP="00C46F87">
            <w:pPr>
              <w:rPr>
                <w:b/>
                <w:sz w:val="18"/>
                <w:szCs w:val="18"/>
              </w:rPr>
            </w:pPr>
          </w:p>
        </w:tc>
        <w:tc>
          <w:tcPr>
            <w:tcW w:w="1827" w:type="dxa"/>
            <w:tcBorders>
              <w:left w:val="thinThickSmallGap" w:sz="24" w:space="0" w:color="auto"/>
            </w:tcBorders>
          </w:tcPr>
          <w:p w:rsidR="002159D2" w:rsidRPr="00AE0162" w:rsidRDefault="002159D2" w:rsidP="00C46F87">
            <w:pPr>
              <w:rPr>
                <w:sz w:val="18"/>
                <w:szCs w:val="18"/>
              </w:rPr>
            </w:pPr>
            <w:r w:rsidRPr="00AE0162">
              <w:rPr>
                <w:sz w:val="18"/>
                <w:szCs w:val="18"/>
              </w:rPr>
              <w:t>die räumlichen Gegebenheiten rund um mich wahrnehmen</w:t>
            </w:r>
            <w:r>
              <w:rPr>
                <w:sz w:val="18"/>
                <w:szCs w:val="18"/>
              </w:rPr>
              <w:t xml:space="preserve"> </w:t>
            </w:r>
          </w:p>
        </w:tc>
        <w:tc>
          <w:tcPr>
            <w:tcW w:w="1827" w:type="dxa"/>
          </w:tcPr>
          <w:p w:rsidR="002159D2" w:rsidRPr="00AE0162" w:rsidRDefault="002159D2" w:rsidP="00C46F87">
            <w:pPr>
              <w:rPr>
                <w:sz w:val="18"/>
                <w:szCs w:val="18"/>
              </w:rPr>
            </w:pPr>
            <w:r>
              <w:rPr>
                <w:sz w:val="18"/>
                <w:szCs w:val="18"/>
              </w:rPr>
              <w:t xml:space="preserve">Körper formen,   untersuchen, deren Eigenschaften  erfassen und Körper wieder erkennen </w:t>
            </w:r>
          </w:p>
        </w:tc>
        <w:tc>
          <w:tcPr>
            <w:tcW w:w="1828" w:type="dxa"/>
          </w:tcPr>
          <w:p w:rsidR="002159D2" w:rsidRPr="00AE0162" w:rsidRDefault="002159D2" w:rsidP="00C46F87">
            <w:pPr>
              <w:rPr>
                <w:sz w:val="18"/>
                <w:szCs w:val="18"/>
              </w:rPr>
            </w:pPr>
            <w:r>
              <w:rPr>
                <w:sz w:val="18"/>
                <w:szCs w:val="18"/>
              </w:rPr>
              <w:t>Ecken / Kanten / Flächen an Körpern erkennen,  Körper vergleichen,  Abbildungen von Körpern den realen Objekten zuordnen,  die Lagebeziehungen neben / bei dem  / auf beschreiben,  die Funktion von Einrichtungsgegenständen zu Hause / im Klassenzimmer erkennen und benennen</w:t>
            </w:r>
          </w:p>
        </w:tc>
        <w:tc>
          <w:tcPr>
            <w:tcW w:w="1827" w:type="dxa"/>
          </w:tcPr>
          <w:p w:rsidR="002159D2" w:rsidRPr="00AE0162" w:rsidRDefault="002159D2" w:rsidP="00C46F87">
            <w:pPr>
              <w:rPr>
                <w:sz w:val="18"/>
                <w:szCs w:val="18"/>
              </w:rPr>
            </w:pPr>
            <w:r>
              <w:rPr>
                <w:sz w:val="18"/>
                <w:szCs w:val="18"/>
              </w:rPr>
              <w:t xml:space="preserve">Körper in Bauwerken  wieder erkennen, Figuren mit sich überschneidenden Umrissen erfassen,  mich im Klassenzimmer orientieren, Objekte gemäß meinen Vorstellungen bauen </w:t>
            </w:r>
          </w:p>
        </w:tc>
        <w:tc>
          <w:tcPr>
            <w:tcW w:w="1827" w:type="dxa"/>
          </w:tcPr>
          <w:p w:rsidR="002159D2" w:rsidRPr="00AE0162" w:rsidRDefault="002159D2" w:rsidP="00C46F87">
            <w:pPr>
              <w:rPr>
                <w:sz w:val="18"/>
                <w:szCs w:val="18"/>
              </w:rPr>
            </w:pPr>
            <w:r>
              <w:rPr>
                <w:sz w:val="18"/>
                <w:szCs w:val="18"/>
              </w:rPr>
              <w:t xml:space="preserve">Gegenstände vor / hinter / rechts von mir / links von mir wahrnehmen und die Lagebeziehung in Worten ausdrücken,  mich im Schulhaus orientieren einen Raum planen, nach vorgegebenen Bauanleitungen  Objekte bauen </w:t>
            </w:r>
          </w:p>
        </w:tc>
        <w:tc>
          <w:tcPr>
            <w:tcW w:w="1828" w:type="dxa"/>
          </w:tcPr>
          <w:p w:rsidR="002159D2" w:rsidRPr="00AE0162" w:rsidRDefault="002159D2" w:rsidP="00C46F87">
            <w:pPr>
              <w:rPr>
                <w:sz w:val="18"/>
                <w:szCs w:val="18"/>
              </w:rPr>
            </w:pPr>
            <w:r>
              <w:rPr>
                <w:sz w:val="18"/>
                <w:szCs w:val="18"/>
              </w:rPr>
              <w:t xml:space="preserve">Lagebeziehungen zwischen zwei Dingen erfassen und mit den Begriffen rechts – links, oben – unten, vorne – hinten beschreiben, den Schulweg  beschreiben,   einen Raum planen und ein Modell herstellen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spacing w:val="5"/>
              </w:rPr>
            </w:pPr>
          </w:p>
        </w:tc>
        <w:tc>
          <w:tcPr>
            <w:tcW w:w="1578" w:type="dxa"/>
            <w:tcBorders>
              <w:left w:val="thinThickSmallGap" w:sz="24" w:space="0" w:color="auto"/>
              <w:right w:val="thinThickSmallGap" w:sz="24" w:space="0" w:color="auto"/>
            </w:tcBorders>
          </w:tcPr>
          <w:p w:rsidR="002159D2" w:rsidRDefault="002159D2" w:rsidP="00C46F87">
            <w:pPr>
              <w:rPr>
                <w:b/>
                <w:sz w:val="18"/>
                <w:szCs w:val="18"/>
              </w:rPr>
            </w:pPr>
            <w:r w:rsidRPr="00F6762B">
              <w:rPr>
                <w:b/>
                <w:sz w:val="18"/>
                <w:szCs w:val="18"/>
              </w:rPr>
              <w:t>Zeit</w:t>
            </w:r>
            <w:r>
              <w:rPr>
                <w:b/>
                <w:sz w:val="18"/>
                <w:szCs w:val="18"/>
              </w:rPr>
              <w:t xml:space="preserve"> </w:t>
            </w:r>
          </w:p>
          <w:p w:rsidR="002159D2" w:rsidRPr="00F6762B" w:rsidRDefault="002159D2" w:rsidP="007B3CF7">
            <w:pPr>
              <w:autoSpaceDE w:val="0"/>
              <w:autoSpaceDN w:val="0"/>
              <w:adjustRightInd w:val="0"/>
              <w:rPr>
                <w:rStyle w:val="Fett"/>
                <w:color w:val="auto"/>
                <w:sz w:val="18"/>
                <w:szCs w:val="18"/>
              </w:rPr>
            </w:pPr>
            <w:r>
              <w:rPr>
                <w:b/>
                <w:sz w:val="18"/>
                <w:szCs w:val="18"/>
              </w:rPr>
              <w:t xml:space="preserve">EU Schlüsselkompetenzen: </w:t>
            </w:r>
            <w:r w:rsidR="00250BF4">
              <w:rPr>
                <w:noProof/>
                <w:lang w:eastAsia="de-AT"/>
              </w:rPr>
              <w:pict>
                <v:line id="_x0000_s1028" style="position:absolute;z-index:3;mso-position-horizontal-relative:text;mso-position-vertical-relative:text" from="25.95pt,4.8pt" to="25.95pt,4.8pt">
                  <v:stroke endarrow="block"/>
                </v:line>
              </w:pict>
            </w:r>
            <w:r w:rsidRPr="00F6762B">
              <w:rPr>
                <w:rStyle w:val="Fett"/>
                <w:color w:val="auto"/>
                <w:sz w:val="18"/>
                <w:szCs w:val="18"/>
              </w:rPr>
              <w:t>Mathematische Kompetenz und grundlegende naturwissenschaftlich- technische Kompetenz</w:t>
            </w:r>
          </w:p>
          <w:p w:rsidR="002159D2" w:rsidRPr="00F6762B" w:rsidRDefault="002159D2" w:rsidP="00C46F87">
            <w:pPr>
              <w:rPr>
                <w:b/>
                <w:sz w:val="18"/>
                <w:szCs w:val="18"/>
              </w:rPr>
            </w:pPr>
          </w:p>
        </w:tc>
        <w:tc>
          <w:tcPr>
            <w:tcW w:w="1827" w:type="dxa"/>
            <w:tcBorders>
              <w:left w:val="thinThickSmallGap" w:sz="24" w:space="0" w:color="auto"/>
            </w:tcBorders>
          </w:tcPr>
          <w:p w:rsidR="002159D2" w:rsidRPr="009618B9" w:rsidRDefault="002159D2" w:rsidP="00C46F87">
            <w:pPr>
              <w:rPr>
                <w:sz w:val="18"/>
                <w:szCs w:val="18"/>
              </w:rPr>
            </w:pPr>
            <w:r w:rsidRPr="009618B9">
              <w:rPr>
                <w:sz w:val="18"/>
                <w:szCs w:val="18"/>
              </w:rPr>
              <w:t>den Tag – Nacht – Rhythmus erfassen</w:t>
            </w:r>
            <w:r>
              <w:rPr>
                <w:sz w:val="18"/>
                <w:szCs w:val="18"/>
              </w:rPr>
              <w:t xml:space="preserve">,  die Begriffe vorher / nachher verstehen  </w:t>
            </w:r>
          </w:p>
        </w:tc>
        <w:tc>
          <w:tcPr>
            <w:tcW w:w="1827" w:type="dxa"/>
          </w:tcPr>
          <w:p w:rsidR="002159D2" w:rsidRPr="009618B9" w:rsidRDefault="002159D2" w:rsidP="00C46F87">
            <w:pPr>
              <w:rPr>
                <w:sz w:val="18"/>
                <w:szCs w:val="18"/>
              </w:rPr>
            </w:pPr>
            <w:r>
              <w:rPr>
                <w:sz w:val="18"/>
                <w:szCs w:val="18"/>
              </w:rPr>
              <w:t xml:space="preserve">den Tagesablauf erfassen,  die Begriffe „Früh“, „Morgen“, „Vormittag“, „Mittag“,  „Nachmittag“ „Abend“, und „Nacht“ mit wiederkehrenden Tätigkeiten in Verbindung bringen  </w:t>
            </w:r>
          </w:p>
        </w:tc>
        <w:tc>
          <w:tcPr>
            <w:tcW w:w="1828" w:type="dxa"/>
          </w:tcPr>
          <w:p w:rsidR="002159D2" w:rsidRPr="009618B9" w:rsidRDefault="002159D2" w:rsidP="00C46F87">
            <w:pPr>
              <w:rPr>
                <w:sz w:val="18"/>
                <w:szCs w:val="18"/>
              </w:rPr>
            </w:pPr>
            <w:r>
              <w:rPr>
                <w:sz w:val="18"/>
                <w:szCs w:val="18"/>
              </w:rPr>
              <w:t>sagen, was ich heute mache / gestern gemacht habe / morgen machen möchte, verstehen, dass man die Zeit einteilt und misst</w:t>
            </w:r>
          </w:p>
        </w:tc>
        <w:tc>
          <w:tcPr>
            <w:tcW w:w="1827" w:type="dxa"/>
          </w:tcPr>
          <w:p w:rsidR="002159D2" w:rsidRPr="009618B9" w:rsidRDefault="002159D2" w:rsidP="00C46F87">
            <w:pPr>
              <w:rPr>
                <w:sz w:val="18"/>
                <w:szCs w:val="18"/>
              </w:rPr>
            </w:pPr>
            <w:r>
              <w:rPr>
                <w:sz w:val="18"/>
                <w:szCs w:val="18"/>
              </w:rPr>
              <w:t xml:space="preserve">die Namen der Wochentage benennen, mich an Feste im Jahreskreis erinnern,  vergangene und zukünftige Sachverhalte unterscheiden,  Auskunft geben über meine Biografie. </w:t>
            </w:r>
          </w:p>
        </w:tc>
        <w:tc>
          <w:tcPr>
            <w:tcW w:w="1827" w:type="dxa"/>
          </w:tcPr>
          <w:p w:rsidR="002159D2" w:rsidRPr="009618B9" w:rsidRDefault="002159D2" w:rsidP="00C46F87">
            <w:pPr>
              <w:rPr>
                <w:sz w:val="18"/>
                <w:szCs w:val="18"/>
              </w:rPr>
            </w:pPr>
            <w:r>
              <w:rPr>
                <w:sz w:val="18"/>
                <w:szCs w:val="18"/>
              </w:rPr>
              <w:t xml:space="preserve">die Abfolge der sieben Wochentage im Kontext mit gestern / heute / morgen in Verbindung bringen,  </w:t>
            </w:r>
            <w:r w:rsidRPr="00BC6B1B">
              <w:rPr>
                <w:sz w:val="18"/>
                <w:szCs w:val="18"/>
              </w:rPr>
              <w:t>Verwandtschaftsverhältnisse innerhalb meiner Familie verstehen und erklären</w:t>
            </w:r>
            <w:r>
              <w:rPr>
                <w:sz w:val="18"/>
                <w:szCs w:val="18"/>
              </w:rPr>
              <w:t xml:space="preserve"> </w:t>
            </w:r>
          </w:p>
        </w:tc>
        <w:tc>
          <w:tcPr>
            <w:tcW w:w="1828" w:type="dxa"/>
          </w:tcPr>
          <w:p w:rsidR="002159D2" w:rsidRPr="009618B9" w:rsidRDefault="002159D2" w:rsidP="00C46F87">
            <w:pPr>
              <w:rPr>
                <w:sz w:val="18"/>
                <w:szCs w:val="18"/>
              </w:rPr>
            </w:pPr>
            <w:r>
              <w:rPr>
                <w:sz w:val="18"/>
                <w:szCs w:val="18"/>
              </w:rPr>
              <w:t xml:space="preserve">Veränderungen in der Natur im Ablauf eines Jahres feststellen und Gemeinsamkeiten benennen, subjektiv bedeutsame Daten und Feste  Jahreszeiten zuordnen, Uhrzeiten (ganze Stunden) erkennen und benennen, verstehen, dass Menschen früher anders gelebt haben, und es viele Gebrauchsgegenstände noch nicht gegeben hat, Uhrzeiten und Tagesablauf mit </w:t>
            </w:r>
            <w:r>
              <w:rPr>
                <w:sz w:val="18"/>
                <w:szCs w:val="18"/>
              </w:rPr>
              <w:lastRenderedPageBreak/>
              <w:t xml:space="preserve">einander in Verbindung bringen.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spacing w:val="5"/>
              </w:rPr>
            </w:pPr>
          </w:p>
        </w:tc>
        <w:tc>
          <w:tcPr>
            <w:tcW w:w="1578" w:type="dxa"/>
            <w:tcBorders>
              <w:left w:val="thinThickSmallGap" w:sz="24" w:space="0" w:color="auto"/>
              <w:right w:val="thinThickSmallGap" w:sz="24" w:space="0" w:color="auto"/>
            </w:tcBorders>
          </w:tcPr>
          <w:p w:rsidR="002159D2" w:rsidRDefault="002159D2" w:rsidP="00C46F87">
            <w:pPr>
              <w:rPr>
                <w:b/>
                <w:sz w:val="18"/>
                <w:szCs w:val="18"/>
              </w:rPr>
            </w:pPr>
            <w:r w:rsidRPr="00F6762B">
              <w:rPr>
                <w:b/>
                <w:sz w:val="18"/>
                <w:szCs w:val="18"/>
              </w:rPr>
              <w:t>Wirtschaft</w:t>
            </w:r>
            <w:r>
              <w:rPr>
                <w:b/>
                <w:sz w:val="18"/>
                <w:szCs w:val="18"/>
              </w:rPr>
              <w:t xml:space="preserve"> </w:t>
            </w:r>
          </w:p>
          <w:p w:rsidR="002159D2" w:rsidRPr="00F6762B" w:rsidRDefault="002159D2" w:rsidP="007B3CF7">
            <w:pPr>
              <w:autoSpaceDE w:val="0"/>
              <w:autoSpaceDN w:val="0"/>
              <w:adjustRightInd w:val="0"/>
              <w:rPr>
                <w:rStyle w:val="Fett"/>
                <w:color w:val="auto"/>
                <w:sz w:val="18"/>
                <w:szCs w:val="18"/>
              </w:rPr>
            </w:pPr>
            <w:r>
              <w:rPr>
                <w:b/>
                <w:sz w:val="18"/>
                <w:szCs w:val="18"/>
              </w:rPr>
              <w:t xml:space="preserve">EU Schlüsselkompetenzen: </w:t>
            </w:r>
            <w:r w:rsidR="00250BF4">
              <w:rPr>
                <w:noProof/>
                <w:lang w:eastAsia="de-AT"/>
              </w:rPr>
              <w:pict>
                <v:line id="_x0000_s1029" style="position:absolute;z-index:4;mso-position-horizontal-relative:text;mso-position-vertical-relative:text" from="25.95pt,4.8pt" to="25.95pt,4.8pt">
                  <v:stroke endarrow="block"/>
                </v:line>
              </w:pict>
            </w:r>
          </w:p>
          <w:p w:rsidR="002159D2" w:rsidRPr="00F6762B" w:rsidRDefault="002159D2" w:rsidP="007B3CF7">
            <w:pPr>
              <w:autoSpaceDE w:val="0"/>
              <w:autoSpaceDN w:val="0"/>
              <w:adjustRightInd w:val="0"/>
              <w:rPr>
                <w:b/>
                <w:spacing w:val="5"/>
                <w:sz w:val="18"/>
                <w:szCs w:val="18"/>
              </w:rPr>
            </w:pPr>
            <w:r w:rsidRPr="00F6762B">
              <w:rPr>
                <w:rStyle w:val="Fett"/>
                <w:color w:val="auto"/>
                <w:sz w:val="18"/>
                <w:szCs w:val="18"/>
              </w:rPr>
              <w:t>Eigeninitiative und unternehmerische Kompetenz</w:t>
            </w:r>
            <w:r>
              <w:rPr>
                <w:rStyle w:val="Fett"/>
                <w:color w:val="auto"/>
                <w:sz w:val="18"/>
                <w:szCs w:val="18"/>
              </w:rPr>
              <w:t xml:space="preserve">, </w:t>
            </w:r>
            <w:r w:rsidRPr="00F6762B">
              <w:rPr>
                <w:rStyle w:val="Fett"/>
                <w:color w:val="auto"/>
                <w:sz w:val="18"/>
                <w:szCs w:val="18"/>
              </w:rPr>
              <w:t>Soziale Kompetenz und Bürgerkompetenz</w:t>
            </w:r>
          </w:p>
          <w:p w:rsidR="002159D2" w:rsidRPr="00F6762B" w:rsidRDefault="002159D2" w:rsidP="00C46F87">
            <w:pPr>
              <w:rPr>
                <w:b/>
                <w:sz w:val="18"/>
                <w:szCs w:val="18"/>
              </w:rPr>
            </w:pPr>
          </w:p>
        </w:tc>
        <w:tc>
          <w:tcPr>
            <w:tcW w:w="1827" w:type="dxa"/>
            <w:tcBorders>
              <w:left w:val="thinThickSmallGap" w:sz="24" w:space="0" w:color="auto"/>
            </w:tcBorders>
          </w:tcPr>
          <w:p w:rsidR="002159D2" w:rsidRPr="00BC6B1B" w:rsidRDefault="002159D2" w:rsidP="00C46F87">
            <w:pPr>
              <w:rPr>
                <w:sz w:val="18"/>
                <w:szCs w:val="18"/>
              </w:rPr>
            </w:pPr>
            <w:r w:rsidRPr="00BC6B1B">
              <w:rPr>
                <w:sz w:val="18"/>
                <w:szCs w:val="18"/>
              </w:rPr>
              <w:t>meine Bedürfnisse in geeigneter Form zum Ausdruck bringen</w:t>
            </w:r>
            <w:r>
              <w:rPr>
                <w:sz w:val="18"/>
                <w:szCs w:val="18"/>
              </w:rPr>
              <w:t xml:space="preserve">, </w:t>
            </w:r>
            <w:r w:rsidRPr="00BC6B1B">
              <w:rPr>
                <w:sz w:val="18"/>
                <w:szCs w:val="18"/>
              </w:rPr>
              <w:t xml:space="preserve"> verstehen, dass jeder Mensch persönliche Grundbedürfnisse hat </w:t>
            </w:r>
          </w:p>
        </w:tc>
        <w:tc>
          <w:tcPr>
            <w:tcW w:w="1827" w:type="dxa"/>
          </w:tcPr>
          <w:p w:rsidR="002159D2" w:rsidRPr="00BC6B1B" w:rsidRDefault="002159D2" w:rsidP="00C46F87">
            <w:pPr>
              <w:rPr>
                <w:sz w:val="18"/>
                <w:szCs w:val="18"/>
              </w:rPr>
            </w:pPr>
            <w:r w:rsidRPr="00BC6B1B">
              <w:rPr>
                <w:sz w:val="18"/>
                <w:szCs w:val="18"/>
              </w:rPr>
              <w:t>Familie als „Wirtschaft im Kleinen“ verstehen</w:t>
            </w:r>
            <w:r>
              <w:rPr>
                <w:sz w:val="18"/>
                <w:szCs w:val="18"/>
              </w:rPr>
              <w:t xml:space="preserve">, Dingen benennen, die wir zum täglichen Leben benötigen  </w:t>
            </w:r>
          </w:p>
        </w:tc>
        <w:tc>
          <w:tcPr>
            <w:tcW w:w="1828" w:type="dxa"/>
          </w:tcPr>
          <w:p w:rsidR="002159D2" w:rsidRPr="00BC6B1B" w:rsidRDefault="002159D2" w:rsidP="00C46F87">
            <w:pPr>
              <w:rPr>
                <w:sz w:val="18"/>
                <w:szCs w:val="18"/>
              </w:rPr>
            </w:pPr>
            <w:r w:rsidRPr="007F4260">
              <w:rPr>
                <w:sz w:val="18"/>
                <w:szCs w:val="18"/>
              </w:rPr>
              <w:t xml:space="preserve">materielle Bedürfnisse von anderen Bedürfnissen unterscheiden </w:t>
            </w:r>
            <w:r>
              <w:rPr>
                <w:sz w:val="18"/>
                <w:szCs w:val="18"/>
              </w:rPr>
              <w:t xml:space="preserve">und </w:t>
            </w:r>
            <w:r w:rsidRPr="007F4260">
              <w:rPr>
                <w:sz w:val="18"/>
                <w:szCs w:val="18"/>
              </w:rPr>
              <w:t>meine Bedürfnisse unterschiedlich gewichten</w:t>
            </w:r>
            <w:r>
              <w:rPr>
                <w:sz w:val="18"/>
                <w:szCs w:val="18"/>
              </w:rPr>
              <w:t xml:space="preserve">. </w:t>
            </w:r>
          </w:p>
        </w:tc>
        <w:tc>
          <w:tcPr>
            <w:tcW w:w="1827" w:type="dxa"/>
          </w:tcPr>
          <w:p w:rsidR="002159D2" w:rsidRPr="00BC6B1B" w:rsidRDefault="002159D2" w:rsidP="00C46F87">
            <w:pPr>
              <w:rPr>
                <w:sz w:val="18"/>
                <w:szCs w:val="18"/>
              </w:rPr>
            </w:pPr>
            <w:r>
              <w:rPr>
                <w:sz w:val="18"/>
                <w:szCs w:val="18"/>
              </w:rPr>
              <w:t>den Lebensalltag in der Familie durchschauen und Mitwirkungsmöglichkeiten entdecken, verstehen, dass Familienmitglieder einer Arbeit nachgehen müssen um Geld zu verdienen</w:t>
            </w:r>
          </w:p>
        </w:tc>
        <w:tc>
          <w:tcPr>
            <w:tcW w:w="1827" w:type="dxa"/>
          </w:tcPr>
          <w:p w:rsidR="002159D2" w:rsidRPr="0058506D" w:rsidRDefault="002159D2" w:rsidP="00C46F87">
            <w:pPr>
              <w:rPr>
                <w:sz w:val="18"/>
                <w:szCs w:val="18"/>
              </w:rPr>
            </w:pPr>
            <w:r w:rsidRPr="0058506D">
              <w:rPr>
                <w:sz w:val="18"/>
                <w:szCs w:val="18"/>
              </w:rPr>
              <w:t>Interesse an der Biografie und Familiengeschichte anderer Kinder entwickeln</w:t>
            </w:r>
            <w:r>
              <w:rPr>
                <w:sz w:val="18"/>
                <w:szCs w:val="18"/>
              </w:rPr>
              <w:t xml:space="preserve"> und Unterschiede feststellen, die Berufe meiner Eltern benennen </w:t>
            </w:r>
          </w:p>
        </w:tc>
        <w:tc>
          <w:tcPr>
            <w:tcW w:w="1828" w:type="dxa"/>
          </w:tcPr>
          <w:p w:rsidR="002159D2" w:rsidRPr="00BC6B1B" w:rsidRDefault="002159D2" w:rsidP="00C46F87">
            <w:pPr>
              <w:rPr>
                <w:sz w:val="18"/>
                <w:szCs w:val="18"/>
              </w:rPr>
            </w:pPr>
            <w:r>
              <w:rPr>
                <w:sz w:val="18"/>
                <w:szCs w:val="18"/>
              </w:rPr>
              <w:t xml:space="preserve">ausgewählte Berufe mit der dazugehörigen Arbeitsstätte in Verbindung bringen,  Tätigkeiten benennen, die für ausgewählte Berufe typisch sind,  den Zusammenhang zwischen Arbeit  / Verdienst  / Geld ausgeben in einfacher Form erklären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spacing w:val="5"/>
              </w:rPr>
            </w:pPr>
          </w:p>
        </w:tc>
        <w:tc>
          <w:tcPr>
            <w:tcW w:w="1578" w:type="dxa"/>
            <w:tcBorders>
              <w:left w:val="thinThickSmallGap" w:sz="24" w:space="0" w:color="auto"/>
              <w:right w:val="thinThickSmallGap" w:sz="24" w:space="0" w:color="auto"/>
            </w:tcBorders>
          </w:tcPr>
          <w:p w:rsidR="002159D2" w:rsidRDefault="002159D2" w:rsidP="00C46F87">
            <w:pPr>
              <w:rPr>
                <w:b/>
                <w:sz w:val="18"/>
                <w:szCs w:val="18"/>
              </w:rPr>
            </w:pPr>
            <w:r w:rsidRPr="00F6762B">
              <w:rPr>
                <w:b/>
                <w:sz w:val="18"/>
                <w:szCs w:val="18"/>
              </w:rPr>
              <w:t>Technik</w:t>
            </w:r>
          </w:p>
          <w:p w:rsidR="002159D2" w:rsidRPr="00F6762B" w:rsidRDefault="002159D2" w:rsidP="007B3CF7">
            <w:pPr>
              <w:autoSpaceDE w:val="0"/>
              <w:autoSpaceDN w:val="0"/>
              <w:adjustRightInd w:val="0"/>
              <w:rPr>
                <w:rStyle w:val="Fett"/>
                <w:color w:val="auto"/>
                <w:sz w:val="18"/>
                <w:szCs w:val="18"/>
              </w:rPr>
            </w:pPr>
            <w:r>
              <w:rPr>
                <w:b/>
                <w:sz w:val="18"/>
                <w:szCs w:val="18"/>
              </w:rPr>
              <w:t xml:space="preserve">EU Schlüsselkompetenzen: </w:t>
            </w:r>
            <w:r w:rsidR="00250BF4">
              <w:rPr>
                <w:noProof/>
                <w:lang w:eastAsia="de-AT"/>
              </w:rPr>
              <w:pict>
                <v:line id="_x0000_s1030" style="position:absolute;z-index:5;mso-position-horizontal-relative:text;mso-position-vertical-relative:text" from="25.95pt,4.8pt" to="25.95pt,4.8pt">
                  <v:stroke endarrow="block"/>
                </v:line>
              </w:pict>
            </w:r>
            <w:r w:rsidRPr="00F6762B">
              <w:rPr>
                <w:rStyle w:val="Fett"/>
                <w:color w:val="auto"/>
                <w:sz w:val="18"/>
                <w:szCs w:val="18"/>
              </w:rPr>
              <w:t>Mathematische Kompetenz und grundlegende naturwissenschaftlich- technische Kompetenz</w:t>
            </w:r>
            <w:r>
              <w:rPr>
                <w:rStyle w:val="Fett"/>
                <w:color w:val="auto"/>
                <w:sz w:val="18"/>
                <w:szCs w:val="18"/>
              </w:rPr>
              <w:t xml:space="preserve">, Computerkompetenz </w:t>
            </w:r>
          </w:p>
          <w:p w:rsidR="002159D2" w:rsidRPr="00F6762B" w:rsidRDefault="002159D2" w:rsidP="00C46F87">
            <w:pPr>
              <w:rPr>
                <w:b/>
                <w:sz w:val="18"/>
                <w:szCs w:val="18"/>
              </w:rPr>
            </w:pPr>
          </w:p>
        </w:tc>
        <w:tc>
          <w:tcPr>
            <w:tcW w:w="1827" w:type="dxa"/>
            <w:tcBorders>
              <w:left w:val="thinThickSmallGap" w:sz="24" w:space="0" w:color="auto"/>
            </w:tcBorders>
          </w:tcPr>
          <w:p w:rsidR="002159D2" w:rsidRPr="00122BB3" w:rsidRDefault="002159D2" w:rsidP="00C46F87">
            <w:pPr>
              <w:rPr>
                <w:sz w:val="18"/>
                <w:szCs w:val="18"/>
              </w:rPr>
            </w:pPr>
            <w:r>
              <w:rPr>
                <w:sz w:val="18"/>
                <w:szCs w:val="18"/>
              </w:rPr>
              <w:t xml:space="preserve">verschiedene Materialien unterscheiden , einfache Werkzeuge verwenden, </w:t>
            </w:r>
            <w:r w:rsidRPr="00122BB3">
              <w:rPr>
                <w:sz w:val="18"/>
                <w:szCs w:val="18"/>
              </w:rPr>
              <w:t xml:space="preserve">technische Geräte </w:t>
            </w:r>
            <w:r>
              <w:rPr>
                <w:sz w:val="18"/>
                <w:szCs w:val="18"/>
              </w:rPr>
              <w:t xml:space="preserve">bedienen , mit technischen Geräten spielen </w:t>
            </w:r>
          </w:p>
        </w:tc>
        <w:tc>
          <w:tcPr>
            <w:tcW w:w="1827" w:type="dxa"/>
          </w:tcPr>
          <w:p w:rsidR="002159D2" w:rsidRPr="00122BB3" w:rsidRDefault="002159D2" w:rsidP="00C46F87">
            <w:pPr>
              <w:rPr>
                <w:sz w:val="18"/>
                <w:szCs w:val="18"/>
              </w:rPr>
            </w:pPr>
            <w:r>
              <w:rPr>
                <w:sz w:val="18"/>
                <w:szCs w:val="18"/>
              </w:rPr>
              <w:t xml:space="preserve">technische Geräte des Alltags benennen und Bedienungshandlungen nachspielen </w:t>
            </w:r>
          </w:p>
        </w:tc>
        <w:tc>
          <w:tcPr>
            <w:tcW w:w="1828" w:type="dxa"/>
          </w:tcPr>
          <w:p w:rsidR="002159D2" w:rsidRPr="00122BB3" w:rsidRDefault="002159D2" w:rsidP="00C46F87">
            <w:pPr>
              <w:rPr>
                <w:sz w:val="18"/>
                <w:szCs w:val="18"/>
              </w:rPr>
            </w:pPr>
            <w:r>
              <w:rPr>
                <w:sz w:val="18"/>
                <w:szCs w:val="18"/>
              </w:rPr>
              <w:t xml:space="preserve">Materialien gezielt formen und die dazu geeignete Techniken anwenden,  Sicherheitsregeln im Umgang mit technischen Geräten des Alltags erfassen und anwenden  </w:t>
            </w:r>
          </w:p>
        </w:tc>
        <w:tc>
          <w:tcPr>
            <w:tcW w:w="1827" w:type="dxa"/>
          </w:tcPr>
          <w:p w:rsidR="002159D2" w:rsidRPr="004B7347" w:rsidRDefault="002159D2" w:rsidP="00C46F87">
            <w:pPr>
              <w:autoSpaceDE w:val="0"/>
              <w:autoSpaceDN w:val="0"/>
              <w:adjustRightInd w:val="0"/>
              <w:rPr>
                <w:rFonts w:eastAsia="SimSun" w:cs="ArialMT"/>
                <w:sz w:val="18"/>
                <w:szCs w:val="18"/>
                <w:lang w:eastAsia="zh-CN"/>
              </w:rPr>
            </w:pPr>
            <w:r>
              <w:rPr>
                <w:sz w:val="18"/>
                <w:szCs w:val="18"/>
              </w:rPr>
              <w:t xml:space="preserve">ausgewählte Werkzeuge geeignet nutzen,  Bedienungsabläufe typischer technischer Geräte erfassen und anwenden,  verstehen und in eigenen Worten ausdrücken, dass ich mir die Arbeit durch die Verwendung technischer Geräte erleichtern kann, </w:t>
            </w:r>
            <w:r w:rsidRPr="004B7347">
              <w:rPr>
                <w:rFonts w:eastAsia="SimSun" w:cs="ArialMT"/>
                <w:sz w:val="18"/>
                <w:szCs w:val="18"/>
                <w:lang w:eastAsia="zh-CN"/>
              </w:rPr>
              <w:t>Computer</w:t>
            </w:r>
          </w:p>
          <w:p w:rsidR="002159D2" w:rsidRPr="00122BB3" w:rsidRDefault="002159D2" w:rsidP="00C46F87">
            <w:pPr>
              <w:rPr>
                <w:sz w:val="18"/>
                <w:szCs w:val="18"/>
              </w:rPr>
            </w:pPr>
            <w:r w:rsidRPr="004B7347">
              <w:rPr>
                <w:rFonts w:eastAsia="SimSun" w:cs="ArialMT"/>
                <w:sz w:val="18"/>
                <w:szCs w:val="18"/>
                <w:lang w:eastAsia="zh-CN"/>
              </w:rPr>
              <w:t xml:space="preserve">und Internet </w:t>
            </w:r>
            <w:r>
              <w:rPr>
                <w:rFonts w:eastAsia="SimSun" w:cs="ArialMT"/>
                <w:sz w:val="18"/>
                <w:szCs w:val="18"/>
                <w:lang w:eastAsia="zh-CN"/>
              </w:rPr>
              <w:t xml:space="preserve"> nutzen</w:t>
            </w:r>
          </w:p>
        </w:tc>
        <w:tc>
          <w:tcPr>
            <w:tcW w:w="1827" w:type="dxa"/>
          </w:tcPr>
          <w:p w:rsidR="002159D2" w:rsidRPr="00686864" w:rsidRDefault="002159D2" w:rsidP="00C46F87">
            <w:pPr>
              <w:rPr>
                <w:sz w:val="18"/>
                <w:szCs w:val="18"/>
              </w:rPr>
            </w:pPr>
            <w:r w:rsidRPr="00686864">
              <w:rPr>
                <w:sz w:val="18"/>
                <w:szCs w:val="18"/>
              </w:rPr>
              <w:t>erklären, wie ich ein Experiment geplant habe und einzelne Handlungsschritte in Worte fassen</w:t>
            </w:r>
            <w:r>
              <w:rPr>
                <w:rFonts w:eastAsia="SimSun" w:cs="ComicSansMS"/>
                <w:sz w:val="18"/>
                <w:szCs w:val="18"/>
                <w:lang w:eastAsia="zh-CN"/>
              </w:rPr>
              <w:t>, Warum – Fragen, Vermutungen  und  Begründungen formulieren</w:t>
            </w:r>
          </w:p>
        </w:tc>
        <w:tc>
          <w:tcPr>
            <w:tcW w:w="1828" w:type="dxa"/>
          </w:tcPr>
          <w:p w:rsidR="002159D2" w:rsidRPr="000A61F4" w:rsidRDefault="002159D2" w:rsidP="00C46F87">
            <w:pPr>
              <w:autoSpaceDE w:val="0"/>
              <w:autoSpaceDN w:val="0"/>
              <w:adjustRightInd w:val="0"/>
              <w:rPr>
                <w:rFonts w:eastAsia="SimSun" w:cs="ArialMT"/>
                <w:sz w:val="18"/>
                <w:szCs w:val="18"/>
                <w:lang w:eastAsia="zh-CN"/>
              </w:rPr>
            </w:pPr>
            <w:r w:rsidRPr="004B7347">
              <w:rPr>
                <w:bCs/>
                <w:sz w:val="18"/>
                <w:szCs w:val="18"/>
              </w:rPr>
              <w:t>technische und physikalische Prinzipien etwa zur Kraft- und Energieübertragung durchschauen und für eigene Vorhaben nutzen</w:t>
            </w:r>
            <w:r>
              <w:rPr>
                <w:bCs/>
                <w:sz w:val="18"/>
                <w:szCs w:val="18"/>
              </w:rPr>
              <w:t xml:space="preserve">, </w:t>
            </w:r>
            <w:r w:rsidRPr="000A61F4">
              <w:rPr>
                <w:rFonts w:eastAsia="SimSun" w:cs="ArialMT"/>
                <w:sz w:val="18"/>
                <w:szCs w:val="18"/>
                <w:lang w:eastAsia="zh-CN"/>
              </w:rPr>
              <w:t xml:space="preserve"> mit Eingabegeräten</w:t>
            </w:r>
          </w:p>
          <w:p w:rsidR="002159D2" w:rsidRPr="004B7347" w:rsidRDefault="002159D2" w:rsidP="00C46F87">
            <w:pPr>
              <w:rPr>
                <w:rFonts w:eastAsia="SimSun" w:cs="ArialMT"/>
                <w:sz w:val="18"/>
                <w:szCs w:val="18"/>
                <w:lang w:eastAsia="zh-CN"/>
              </w:rPr>
            </w:pPr>
            <w:r w:rsidRPr="000A61F4">
              <w:rPr>
                <w:rFonts w:eastAsia="SimSun" w:cs="ArialMT"/>
                <w:sz w:val="18"/>
                <w:szCs w:val="18"/>
                <w:lang w:eastAsia="zh-CN"/>
              </w:rPr>
              <w:t>wie Maus oder Tastatur umgehen</w:t>
            </w:r>
            <w:r>
              <w:rPr>
                <w:rFonts w:eastAsia="SimSun" w:cs="ArialMT"/>
                <w:sz w:val="18"/>
                <w:szCs w:val="18"/>
                <w:lang w:eastAsia="zh-CN"/>
              </w:rPr>
              <w:t xml:space="preserve"> </w:t>
            </w:r>
          </w:p>
          <w:p w:rsidR="002159D2" w:rsidRPr="00122BB3" w:rsidRDefault="002159D2" w:rsidP="00C46F87">
            <w:pPr>
              <w:rPr>
                <w:sz w:val="18"/>
                <w:szCs w:val="18"/>
              </w:rPr>
            </w:pPr>
          </w:p>
        </w:tc>
      </w:tr>
      <w:tr w:rsidR="002159D2" w:rsidRPr="00FE61DB">
        <w:tc>
          <w:tcPr>
            <w:tcW w:w="1917" w:type="dxa"/>
            <w:vMerge/>
            <w:tcBorders>
              <w:left w:val="thinThickSmallGap" w:sz="24" w:space="0" w:color="auto"/>
              <w:right w:val="thinThickSmallGap" w:sz="24" w:space="0" w:color="auto"/>
            </w:tcBorders>
            <w:shd w:val="clear" w:color="auto" w:fill="FFFFCC"/>
          </w:tcPr>
          <w:p w:rsidR="002159D2" w:rsidRPr="00FE61DB" w:rsidRDefault="002159D2" w:rsidP="00C46F87">
            <w:pPr>
              <w:rPr>
                <w:b/>
              </w:rPr>
            </w:pPr>
          </w:p>
        </w:tc>
        <w:tc>
          <w:tcPr>
            <w:tcW w:w="1578" w:type="dxa"/>
            <w:tcBorders>
              <w:left w:val="thinThickSmallGap" w:sz="24" w:space="0" w:color="auto"/>
              <w:right w:val="thinThickSmallGap" w:sz="24" w:space="0" w:color="auto"/>
            </w:tcBorders>
          </w:tcPr>
          <w:p w:rsidR="002159D2" w:rsidRDefault="002159D2" w:rsidP="00C46F87">
            <w:pPr>
              <w:rPr>
                <w:b/>
                <w:sz w:val="18"/>
                <w:szCs w:val="18"/>
              </w:rPr>
            </w:pPr>
            <w:r w:rsidRPr="00F6762B">
              <w:rPr>
                <w:b/>
                <w:sz w:val="18"/>
                <w:szCs w:val="18"/>
              </w:rPr>
              <w:t>Verkehrserziehung</w:t>
            </w:r>
            <w:r>
              <w:rPr>
                <w:b/>
                <w:sz w:val="18"/>
                <w:szCs w:val="18"/>
              </w:rPr>
              <w:t xml:space="preserve"> </w:t>
            </w:r>
          </w:p>
          <w:p w:rsidR="002159D2" w:rsidRPr="00F6762B" w:rsidRDefault="002159D2" w:rsidP="007B3CF7">
            <w:pPr>
              <w:autoSpaceDE w:val="0"/>
              <w:autoSpaceDN w:val="0"/>
              <w:adjustRightInd w:val="0"/>
              <w:rPr>
                <w:rStyle w:val="Fett"/>
                <w:color w:val="auto"/>
                <w:sz w:val="18"/>
                <w:szCs w:val="18"/>
              </w:rPr>
            </w:pPr>
            <w:r>
              <w:rPr>
                <w:b/>
                <w:sz w:val="18"/>
                <w:szCs w:val="18"/>
              </w:rPr>
              <w:t xml:space="preserve">Schlüsselkompetenzen: </w:t>
            </w:r>
            <w:r w:rsidRPr="00F6762B">
              <w:rPr>
                <w:rStyle w:val="Fett"/>
                <w:color w:val="auto"/>
                <w:sz w:val="18"/>
                <w:szCs w:val="18"/>
              </w:rPr>
              <w:t xml:space="preserve"> Soziale Kompetenz und Bürgerkompetenz </w:t>
            </w:r>
          </w:p>
          <w:p w:rsidR="002159D2" w:rsidRPr="00F6762B" w:rsidRDefault="002159D2" w:rsidP="00C46F87">
            <w:pPr>
              <w:rPr>
                <w:b/>
                <w:sz w:val="18"/>
                <w:szCs w:val="18"/>
              </w:rPr>
            </w:pPr>
          </w:p>
        </w:tc>
        <w:tc>
          <w:tcPr>
            <w:tcW w:w="1827" w:type="dxa"/>
            <w:tcBorders>
              <w:left w:val="thinThickSmallGap" w:sz="24" w:space="0" w:color="auto"/>
            </w:tcBorders>
          </w:tcPr>
          <w:p w:rsidR="002159D2" w:rsidRPr="000146AD" w:rsidRDefault="002159D2" w:rsidP="00C46F87">
            <w:pPr>
              <w:rPr>
                <w:sz w:val="18"/>
                <w:szCs w:val="18"/>
              </w:rPr>
            </w:pPr>
            <w:r w:rsidRPr="000146AD">
              <w:rPr>
                <w:sz w:val="18"/>
                <w:szCs w:val="18"/>
              </w:rPr>
              <w:lastRenderedPageBreak/>
              <w:t xml:space="preserve">Ich kann </w:t>
            </w:r>
            <w:r>
              <w:rPr>
                <w:sz w:val="18"/>
                <w:szCs w:val="18"/>
              </w:rPr>
              <w:t xml:space="preserve">auf ein akustisches  oder optisches Signal </w:t>
            </w:r>
            <w:r w:rsidRPr="000146AD">
              <w:rPr>
                <w:sz w:val="18"/>
                <w:szCs w:val="18"/>
              </w:rPr>
              <w:t>reagieren</w:t>
            </w:r>
            <w:r>
              <w:rPr>
                <w:sz w:val="18"/>
                <w:szCs w:val="18"/>
              </w:rPr>
              <w:t>,</w:t>
            </w:r>
            <w:r w:rsidRPr="000146AD">
              <w:rPr>
                <w:sz w:val="18"/>
                <w:szCs w:val="18"/>
              </w:rPr>
              <w:t xml:space="preserve"> Ampelfarben unterscheiden</w:t>
            </w:r>
            <w:r>
              <w:rPr>
                <w:sz w:val="18"/>
                <w:szCs w:val="18"/>
              </w:rPr>
              <w:t xml:space="preserve">, </w:t>
            </w:r>
            <w:r w:rsidRPr="000146AD">
              <w:rPr>
                <w:sz w:val="18"/>
                <w:szCs w:val="18"/>
              </w:rPr>
              <w:t xml:space="preserve"> Verkehrsteilnehmer beobachten</w:t>
            </w:r>
            <w:r>
              <w:rPr>
                <w:sz w:val="18"/>
                <w:szCs w:val="18"/>
              </w:rPr>
              <w:t>,</w:t>
            </w:r>
            <w:r w:rsidRPr="000146AD">
              <w:rPr>
                <w:sz w:val="18"/>
                <w:szCs w:val="18"/>
              </w:rPr>
              <w:t xml:space="preserve"> mich im </w:t>
            </w:r>
            <w:r w:rsidRPr="000146AD">
              <w:rPr>
                <w:sz w:val="18"/>
                <w:szCs w:val="18"/>
              </w:rPr>
              <w:lastRenderedPageBreak/>
              <w:t xml:space="preserve">Straßenverkehr </w:t>
            </w:r>
            <w:r>
              <w:rPr>
                <w:sz w:val="18"/>
                <w:szCs w:val="18"/>
              </w:rPr>
              <w:t>der Situation angemessen verhalten</w:t>
            </w:r>
            <w:r w:rsidRPr="000146AD">
              <w:rPr>
                <w:sz w:val="18"/>
                <w:szCs w:val="18"/>
              </w:rPr>
              <w:t xml:space="preserve"> </w:t>
            </w:r>
          </w:p>
        </w:tc>
        <w:tc>
          <w:tcPr>
            <w:tcW w:w="1827" w:type="dxa"/>
          </w:tcPr>
          <w:p w:rsidR="002159D2" w:rsidRPr="000146AD" w:rsidRDefault="002159D2" w:rsidP="00C46F87">
            <w:pPr>
              <w:rPr>
                <w:sz w:val="18"/>
                <w:szCs w:val="18"/>
              </w:rPr>
            </w:pPr>
            <w:r w:rsidRPr="000146AD">
              <w:rPr>
                <w:sz w:val="18"/>
                <w:szCs w:val="18"/>
              </w:rPr>
              <w:lastRenderedPageBreak/>
              <w:t>für Verkehrsteilnehmer  spezifische Zeichen und Signale unterscheiden</w:t>
            </w:r>
            <w:r>
              <w:rPr>
                <w:sz w:val="18"/>
                <w:szCs w:val="18"/>
              </w:rPr>
              <w:t>,</w:t>
            </w:r>
            <w:r w:rsidRPr="000146AD">
              <w:rPr>
                <w:sz w:val="18"/>
                <w:szCs w:val="18"/>
              </w:rPr>
              <w:t xml:space="preserve"> zu anderen Verkehrsteilnehmern Blickkontakt </w:t>
            </w:r>
            <w:r w:rsidRPr="000146AD">
              <w:rPr>
                <w:sz w:val="18"/>
                <w:szCs w:val="18"/>
              </w:rPr>
              <w:lastRenderedPageBreak/>
              <w:t>aufnehmen</w:t>
            </w:r>
            <w:r>
              <w:rPr>
                <w:sz w:val="18"/>
                <w:szCs w:val="18"/>
              </w:rPr>
              <w:t xml:space="preserve">, im Straßenverkehr richtige und falsche Verhaltensweisen unterscheiden. </w:t>
            </w:r>
          </w:p>
        </w:tc>
        <w:tc>
          <w:tcPr>
            <w:tcW w:w="1828" w:type="dxa"/>
          </w:tcPr>
          <w:p w:rsidR="002159D2" w:rsidRPr="000146AD" w:rsidRDefault="002159D2" w:rsidP="00C46F87">
            <w:pPr>
              <w:rPr>
                <w:sz w:val="18"/>
                <w:szCs w:val="18"/>
              </w:rPr>
            </w:pPr>
            <w:r w:rsidRPr="000146AD">
              <w:rPr>
                <w:sz w:val="18"/>
                <w:szCs w:val="18"/>
              </w:rPr>
              <w:lastRenderedPageBreak/>
              <w:t>mich gemäß der Handzeichen des Polizisten</w:t>
            </w:r>
            <w:r>
              <w:rPr>
                <w:sz w:val="18"/>
                <w:szCs w:val="18"/>
              </w:rPr>
              <w:t xml:space="preserve"> / Schülerlotsen</w:t>
            </w:r>
            <w:r w:rsidRPr="000146AD">
              <w:rPr>
                <w:sz w:val="18"/>
                <w:szCs w:val="18"/>
              </w:rPr>
              <w:t xml:space="preserve"> im Straßenverkehr verhalten</w:t>
            </w:r>
            <w:r>
              <w:rPr>
                <w:sz w:val="18"/>
                <w:szCs w:val="18"/>
              </w:rPr>
              <w:t xml:space="preserve">, eine Straße an einem gesicherten </w:t>
            </w:r>
            <w:r>
              <w:rPr>
                <w:sz w:val="18"/>
                <w:szCs w:val="18"/>
              </w:rPr>
              <w:lastRenderedPageBreak/>
              <w:t xml:space="preserve">Übergang überqueren </w:t>
            </w:r>
          </w:p>
        </w:tc>
        <w:tc>
          <w:tcPr>
            <w:tcW w:w="1827" w:type="dxa"/>
          </w:tcPr>
          <w:p w:rsidR="002159D2" w:rsidRPr="000146AD" w:rsidRDefault="002159D2" w:rsidP="00C46F87">
            <w:pPr>
              <w:rPr>
                <w:sz w:val="18"/>
                <w:szCs w:val="18"/>
              </w:rPr>
            </w:pPr>
            <w:r w:rsidRPr="000146AD">
              <w:rPr>
                <w:sz w:val="18"/>
                <w:szCs w:val="18"/>
              </w:rPr>
              <w:lastRenderedPageBreak/>
              <w:t>Grundregeln zum Überqueren der Straße nennen und danach handeln</w:t>
            </w:r>
            <w:r>
              <w:rPr>
                <w:sz w:val="18"/>
                <w:szCs w:val="18"/>
              </w:rPr>
              <w:t xml:space="preserve">,  Verkehrsflächen benennen und unterscheiden </w:t>
            </w:r>
            <w:r>
              <w:rPr>
                <w:rFonts w:eastAsia="SimSun"/>
                <w:sz w:val="18"/>
                <w:szCs w:val="18"/>
                <w:lang w:eastAsia="zh-CN"/>
              </w:rPr>
              <w:t xml:space="preserve">  </w:t>
            </w:r>
          </w:p>
        </w:tc>
        <w:tc>
          <w:tcPr>
            <w:tcW w:w="1827" w:type="dxa"/>
          </w:tcPr>
          <w:p w:rsidR="002159D2" w:rsidRPr="00073830" w:rsidRDefault="002159D2" w:rsidP="00C46F87">
            <w:pPr>
              <w:rPr>
                <w:rFonts w:eastAsia="SimSun"/>
                <w:sz w:val="18"/>
                <w:szCs w:val="18"/>
                <w:lang w:eastAsia="zh-CN"/>
              </w:rPr>
            </w:pPr>
            <w:r>
              <w:rPr>
                <w:sz w:val="18"/>
                <w:szCs w:val="18"/>
              </w:rPr>
              <w:t xml:space="preserve">einige relevante Verkehrszeichen (Verbots- und Gebotszeichen) erkennen, benennen und darauf reagieren, in unterschiedlichen </w:t>
            </w:r>
            <w:r>
              <w:rPr>
                <w:sz w:val="18"/>
                <w:szCs w:val="18"/>
              </w:rPr>
              <w:lastRenderedPageBreak/>
              <w:t xml:space="preserve">Situationen einfache Verkehrsregeln beachten, </w:t>
            </w:r>
            <w:r>
              <w:rPr>
                <w:rFonts w:eastAsia="SimSun"/>
                <w:sz w:val="18"/>
                <w:szCs w:val="18"/>
                <w:lang w:eastAsia="zh-CN"/>
              </w:rPr>
              <w:t xml:space="preserve">öffentliche  / private Verkehrsmittel benutzen und mich beim Aus- und Einsteigen, während der Fahrt so verhalten, dass meine Sicherheit und die anderer Verkehrsteilnehmer nicht gefährdet ist, in Unfallssituationen situationsgemäß handeln </w:t>
            </w:r>
          </w:p>
        </w:tc>
        <w:tc>
          <w:tcPr>
            <w:tcW w:w="1828" w:type="dxa"/>
          </w:tcPr>
          <w:p w:rsidR="002159D2" w:rsidRPr="00D21D31" w:rsidRDefault="002159D2" w:rsidP="00C46F87">
            <w:pPr>
              <w:autoSpaceDE w:val="0"/>
              <w:autoSpaceDN w:val="0"/>
              <w:adjustRightInd w:val="0"/>
              <w:rPr>
                <w:rFonts w:eastAsia="SimSun"/>
                <w:sz w:val="18"/>
                <w:szCs w:val="18"/>
                <w:lang w:eastAsia="zh-CN"/>
              </w:rPr>
            </w:pPr>
            <w:r>
              <w:rPr>
                <w:sz w:val="18"/>
                <w:szCs w:val="18"/>
              </w:rPr>
              <w:lastRenderedPageBreak/>
              <w:t xml:space="preserve">ein Kinderfahrzeug selbstständig benutzen, Merkmale von Fahrzeugen unterscheiden und benennen, mein Verhalten auf der Straße den </w:t>
            </w:r>
            <w:r>
              <w:rPr>
                <w:sz w:val="18"/>
                <w:szCs w:val="18"/>
              </w:rPr>
              <w:lastRenderedPageBreak/>
              <w:t xml:space="preserve">Witterungseinflüssen anpassen, die Bewegung eines Fahrzeuges einschätzen, </w:t>
            </w:r>
          </w:p>
          <w:p w:rsidR="002159D2" w:rsidRPr="00D21D31" w:rsidRDefault="002159D2" w:rsidP="00C46F87">
            <w:pPr>
              <w:autoSpaceDE w:val="0"/>
              <w:autoSpaceDN w:val="0"/>
              <w:adjustRightInd w:val="0"/>
              <w:rPr>
                <w:rFonts w:eastAsia="SimSun"/>
                <w:sz w:val="18"/>
                <w:szCs w:val="18"/>
                <w:lang w:eastAsia="zh-CN"/>
              </w:rPr>
            </w:pPr>
            <w:r w:rsidRPr="00D21D31">
              <w:rPr>
                <w:rFonts w:eastAsia="SimSun"/>
                <w:sz w:val="18"/>
                <w:szCs w:val="18"/>
                <w:lang w:eastAsia="zh-CN"/>
              </w:rPr>
              <w:t>Entscheidung zum Überquerung treffen,</w:t>
            </w:r>
          </w:p>
          <w:p w:rsidR="002159D2" w:rsidRPr="000146AD" w:rsidRDefault="002159D2" w:rsidP="00C46F87">
            <w:pPr>
              <w:rPr>
                <w:sz w:val="18"/>
                <w:szCs w:val="18"/>
              </w:rPr>
            </w:pPr>
            <w:r>
              <w:rPr>
                <w:rFonts w:eastAsia="SimSun"/>
                <w:sz w:val="18"/>
                <w:szCs w:val="18"/>
                <w:lang w:eastAsia="zh-CN"/>
              </w:rPr>
              <w:t>bestimmte Verhaltensweisen auf der Straße begründen, im Hilfe anfordern (Polizei / Feuerwehr / Rettung)</w:t>
            </w:r>
          </w:p>
        </w:tc>
      </w:tr>
    </w:tbl>
    <w:p w:rsidR="002159D2" w:rsidRDefault="002159D2" w:rsidP="00C46F87">
      <w:pPr>
        <w:autoSpaceDE w:val="0"/>
        <w:autoSpaceDN w:val="0"/>
        <w:adjustRightInd w:val="0"/>
        <w:rPr>
          <w:rFonts w:eastAsia="SimSun"/>
          <w:b/>
          <w:bCs/>
          <w:lang w:eastAsia="zh-CN"/>
        </w:rPr>
      </w:pPr>
    </w:p>
    <w:p w:rsidR="002159D2" w:rsidRDefault="002159D2" w:rsidP="00C46F87">
      <w:pPr>
        <w:autoSpaceDE w:val="0"/>
        <w:autoSpaceDN w:val="0"/>
        <w:adjustRightInd w:val="0"/>
        <w:rPr>
          <w:rFonts w:eastAsia="SimSun"/>
          <w:b/>
          <w:bCs/>
          <w:lang w:eastAsia="zh-CN"/>
        </w:rPr>
      </w:pPr>
    </w:p>
    <w:p w:rsidR="002159D2" w:rsidRDefault="002159D2" w:rsidP="00C46F87">
      <w:pPr>
        <w:autoSpaceDE w:val="0"/>
        <w:autoSpaceDN w:val="0"/>
        <w:adjustRightInd w:val="0"/>
        <w:rPr>
          <w:rFonts w:eastAsia="SimSun"/>
          <w:b/>
          <w:bCs/>
          <w:lang w:eastAsia="zh-CN"/>
        </w:rPr>
      </w:pPr>
      <w:r>
        <w:rPr>
          <w:rFonts w:eastAsia="SimSun"/>
          <w:b/>
          <w:bCs/>
          <w:lang w:eastAsia="zh-CN"/>
        </w:rPr>
        <w:t>Ich kann</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578"/>
        <w:gridCol w:w="1827"/>
        <w:gridCol w:w="1827"/>
        <w:gridCol w:w="1828"/>
        <w:gridCol w:w="1827"/>
        <w:gridCol w:w="1827"/>
        <w:gridCol w:w="1828"/>
      </w:tblGrid>
      <w:tr w:rsidR="002159D2" w:rsidRPr="00FE61DB">
        <w:tc>
          <w:tcPr>
            <w:tcW w:w="14459" w:type="dxa"/>
            <w:gridSpan w:val="8"/>
            <w:tcBorders>
              <w:top w:val="thinThickSmallGap" w:sz="24" w:space="0" w:color="auto"/>
              <w:left w:val="thinThickSmallGap" w:sz="24" w:space="0" w:color="auto"/>
              <w:bottom w:val="thickThinSmallGap" w:sz="24" w:space="0" w:color="auto"/>
              <w:right w:val="thickThinSmallGap" w:sz="24" w:space="0" w:color="auto"/>
            </w:tcBorders>
          </w:tcPr>
          <w:p w:rsidR="002159D2" w:rsidRPr="00FE61DB" w:rsidRDefault="002159D2" w:rsidP="00C46F87">
            <w:pPr>
              <w:jc w:val="center"/>
              <w:rPr>
                <w:b/>
                <w:bCs/>
                <w:i/>
                <w:iCs/>
                <w:color w:val="000000"/>
                <w:sz w:val="24"/>
                <w:szCs w:val="24"/>
              </w:rPr>
            </w:pPr>
            <w:r>
              <w:rPr>
                <w:b/>
                <w:bCs/>
                <w:i/>
                <w:iCs/>
                <w:color w:val="000000"/>
                <w:sz w:val="24"/>
                <w:szCs w:val="24"/>
              </w:rPr>
              <w:t>Übergang von Lernraum 1 zu Lernraum 2</w:t>
            </w:r>
          </w:p>
          <w:p w:rsidR="002159D2" w:rsidRPr="00FE61DB" w:rsidRDefault="002159D2" w:rsidP="00C46F87">
            <w:pPr>
              <w:jc w:val="center"/>
              <w:rPr>
                <w:b/>
                <w:bCs/>
                <w:sz w:val="24"/>
                <w:szCs w:val="24"/>
              </w:rPr>
            </w:pPr>
            <w:r w:rsidRPr="00FE61DB">
              <w:rPr>
                <w:b/>
                <w:bCs/>
                <w:i/>
                <w:iCs/>
                <w:color w:val="000000"/>
                <w:sz w:val="24"/>
                <w:szCs w:val="24"/>
              </w:rPr>
              <w:t>Modul „</w:t>
            </w:r>
            <w:r>
              <w:rPr>
                <w:b/>
                <w:bCs/>
                <w:i/>
                <w:iCs/>
                <w:color w:val="000000"/>
                <w:sz w:val="24"/>
                <w:szCs w:val="24"/>
              </w:rPr>
              <w:t>Vorschulstufe“</w:t>
            </w:r>
            <w:r w:rsidRPr="00FE61DB">
              <w:rPr>
                <w:b/>
                <w:bCs/>
                <w:i/>
                <w:iCs/>
                <w:color w:val="000000"/>
                <w:sz w:val="24"/>
                <w:szCs w:val="24"/>
              </w:rPr>
              <w:t>: Standards im Jahresverlauf von einfach zu schwierig</w:t>
            </w:r>
          </w:p>
        </w:tc>
      </w:tr>
      <w:tr w:rsidR="002159D2" w:rsidRPr="00FE61DB">
        <w:tc>
          <w:tcPr>
            <w:tcW w:w="1917"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p>
        </w:tc>
        <w:tc>
          <w:tcPr>
            <w:tcW w:w="3654" w:type="dxa"/>
            <w:gridSpan w:val="2"/>
            <w:tcBorders>
              <w:top w:val="thickThinSmallGap" w:sz="24" w:space="0" w:color="auto"/>
              <w:left w:val="thinThickSmallGap" w:sz="24" w:space="0" w:color="auto"/>
            </w:tcBorders>
          </w:tcPr>
          <w:p w:rsidR="002159D2" w:rsidRPr="00FE61DB" w:rsidRDefault="002159D2" w:rsidP="00C46F87">
            <w:r w:rsidRPr="00F854DF">
              <w:t>Elementare Fähigkeiten</w:t>
            </w:r>
          </w:p>
        </w:tc>
        <w:tc>
          <w:tcPr>
            <w:tcW w:w="3655" w:type="dxa"/>
            <w:gridSpan w:val="2"/>
            <w:tcBorders>
              <w:top w:val="thickThinSmallGap" w:sz="24" w:space="0" w:color="auto"/>
            </w:tcBorders>
          </w:tcPr>
          <w:p w:rsidR="002159D2" w:rsidRPr="00FE61DB" w:rsidRDefault="002159D2" w:rsidP="00C46F87">
            <w:r w:rsidRPr="00F854DF">
              <w:t>Selbständige Verwendung</w:t>
            </w:r>
          </w:p>
        </w:tc>
        <w:tc>
          <w:tcPr>
            <w:tcW w:w="3655" w:type="dxa"/>
            <w:gridSpan w:val="2"/>
            <w:tcBorders>
              <w:top w:val="thickThinSmallGap" w:sz="24" w:space="0" w:color="auto"/>
            </w:tcBorders>
          </w:tcPr>
          <w:p w:rsidR="002159D2" w:rsidRDefault="002159D2" w:rsidP="00C46F87">
            <w:r w:rsidRPr="001D3BC5">
              <w:t>Kompetente Verwendung</w:t>
            </w:r>
          </w:p>
        </w:tc>
      </w:tr>
      <w:tr w:rsidR="002159D2" w:rsidRPr="00FE61DB">
        <w:tc>
          <w:tcPr>
            <w:tcW w:w="1917" w:type="dxa"/>
            <w:vMerge w:val="restart"/>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r w:rsidRPr="00F6762B">
              <w:rPr>
                <w:b/>
                <w:bCs/>
                <w:sz w:val="18"/>
                <w:szCs w:val="18"/>
              </w:rPr>
              <w:t>Europäischer Referenzrahmen</w:t>
            </w:r>
            <w:r>
              <w:rPr>
                <w:b/>
                <w:bCs/>
                <w:sz w:val="18"/>
                <w:szCs w:val="18"/>
              </w:rPr>
              <w:t xml:space="preserve">: </w:t>
            </w:r>
          </w:p>
          <w:p w:rsidR="002159D2" w:rsidRPr="00F6762B" w:rsidRDefault="002159D2" w:rsidP="00C46F87">
            <w:pPr>
              <w:autoSpaceDE w:val="0"/>
              <w:autoSpaceDN w:val="0"/>
              <w:adjustRightInd w:val="0"/>
              <w:rPr>
                <w:b/>
                <w:bCs/>
                <w:spacing w:val="5"/>
                <w:sz w:val="18"/>
                <w:szCs w:val="18"/>
              </w:rPr>
            </w:pPr>
            <w:r w:rsidRPr="00F6762B">
              <w:rPr>
                <w:rStyle w:val="Fett"/>
                <w:rFonts w:cs="Cambria"/>
                <w:color w:val="auto"/>
                <w:sz w:val="18"/>
                <w:szCs w:val="18"/>
              </w:rPr>
              <w:t>Muttersprachliche Kompetenz</w:t>
            </w:r>
          </w:p>
          <w:p w:rsidR="002159D2" w:rsidRPr="00F6762B" w:rsidRDefault="002159D2" w:rsidP="00C46F87">
            <w:pPr>
              <w:autoSpaceDE w:val="0"/>
              <w:autoSpaceDN w:val="0"/>
              <w:adjustRightInd w:val="0"/>
              <w:rPr>
                <w:rStyle w:val="Fett"/>
                <w:rFonts w:cs="Cambria"/>
                <w:color w:val="auto"/>
                <w:sz w:val="18"/>
                <w:szCs w:val="18"/>
              </w:rPr>
            </w:pPr>
            <w:r w:rsidRPr="00F6762B">
              <w:rPr>
                <w:rStyle w:val="Fett"/>
                <w:rFonts w:cs="Cambria"/>
                <w:color w:val="auto"/>
                <w:sz w:val="18"/>
                <w:szCs w:val="18"/>
              </w:rPr>
              <w:t>Fremdsprachliche Kompetenz</w:t>
            </w:r>
          </w:p>
          <w:p w:rsidR="002159D2" w:rsidRPr="00F6762B" w:rsidRDefault="002159D2" w:rsidP="00C46F87">
            <w:pPr>
              <w:autoSpaceDE w:val="0"/>
              <w:autoSpaceDN w:val="0"/>
              <w:adjustRightInd w:val="0"/>
              <w:rPr>
                <w:rStyle w:val="Fett"/>
                <w:rFonts w:cs="Cambria"/>
                <w:color w:val="auto"/>
                <w:sz w:val="18"/>
                <w:szCs w:val="18"/>
              </w:rPr>
            </w:pPr>
            <w:r w:rsidRPr="00F6762B">
              <w:rPr>
                <w:rStyle w:val="Fett"/>
                <w:rFonts w:cs="Cambria"/>
                <w:color w:val="auto"/>
                <w:sz w:val="18"/>
                <w:szCs w:val="18"/>
              </w:rPr>
              <w:t>Lernkompetenz - „Lernen lernen"</w:t>
            </w:r>
          </w:p>
          <w:p w:rsidR="002159D2" w:rsidRPr="00D6761C" w:rsidRDefault="002159D2" w:rsidP="00C46F87">
            <w:pPr>
              <w:rPr>
                <w:b/>
                <w:bCs/>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r w:rsidRPr="000929EE">
              <w:rPr>
                <w:b/>
                <w:bCs/>
                <w:sz w:val="18"/>
                <w:szCs w:val="18"/>
              </w:rPr>
              <w:t>Verbindliche Übungen der Vorschulstufe</w:t>
            </w:r>
          </w:p>
        </w:tc>
        <w:tc>
          <w:tcPr>
            <w:tcW w:w="1827" w:type="dxa"/>
            <w:tcBorders>
              <w:top w:val="thickThinSmallGap" w:sz="24" w:space="0" w:color="auto"/>
              <w:left w:val="thinThickSmallGap" w:sz="24" w:space="0" w:color="auto"/>
            </w:tcBorders>
          </w:tcPr>
          <w:p w:rsidR="002159D2" w:rsidRPr="00FE61DB" w:rsidRDefault="002159D2" w:rsidP="00C46F87">
            <w:r>
              <w:t>A1</w:t>
            </w:r>
          </w:p>
        </w:tc>
        <w:tc>
          <w:tcPr>
            <w:tcW w:w="1827" w:type="dxa"/>
            <w:tcBorders>
              <w:top w:val="thickThinSmallGap" w:sz="24" w:space="0" w:color="auto"/>
            </w:tcBorders>
          </w:tcPr>
          <w:p w:rsidR="002159D2" w:rsidRPr="00FE61DB" w:rsidRDefault="002159D2" w:rsidP="00C46F87">
            <w:r>
              <w:t>A2</w:t>
            </w:r>
          </w:p>
        </w:tc>
        <w:tc>
          <w:tcPr>
            <w:tcW w:w="1828" w:type="dxa"/>
            <w:tcBorders>
              <w:top w:val="thickThinSmallGap" w:sz="24" w:space="0" w:color="auto"/>
            </w:tcBorders>
          </w:tcPr>
          <w:p w:rsidR="002159D2" w:rsidRPr="00FE61DB" w:rsidRDefault="002159D2" w:rsidP="00C46F87">
            <w:r>
              <w:t>B1</w:t>
            </w:r>
          </w:p>
        </w:tc>
        <w:tc>
          <w:tcPr>
            <w:tcW w:w="1827" w:type="dxa"/>
            <w:tcBorders>
              <w:top w:val="thickThinSmallGap" w:sz="24" w:space="0" w:color="auto"/>
            </w:tcBorders>
          </w:tcPr>
          <w:p w:rsidR="002159D2" w:rsidRPr="00FE61DB" w:rsidRDefault="002159D2" w:rsidP="00C46F87">
            <w:r>
              <w:t>B2</w:t>
            </w:r>
          </w:p>
        </w:tc>
        <w:tc>
          <w:tcPr>
            <w:tcW w:w="1827" w:type="dxa"/>
            <w:tcBorders>
              <w:top w:val="thickThinSmallGap" w:sz="24" w:space="0" w:color="auto"/>
            </w:tcBorders>
          </w:tcPr>
          <w:p w:rsidR="002159D2" w:rsidRPr="00FE61DB" w:rsidRDefault="002159D2" w:rsidP="00C46F87">
            <w:r>
              <w:t>C1</w:t>
            </w:r>
          </w:p>
        </w:tc>
        <w:tc>
          <w:tcPr>
            <w:tcW w:w="1828" w:type="dxa"/>
            <w:tcBorders>
              <w:top w:val="thickThinSmallGap" w:sz="24" w:space="0" w:color="auto"/>
            </w:tcBorders>
          </w:tcPr>
          <w:p w:rsidR="002159D2" w:rsidRPr="00FE61DB" w:rsidRDefault="002159D2" w:rsidP="00C46F87">
            <w:r>
              <w:t>C2</w:t>
            </w:r>
          </w:p>
        </w:tc>
      </w:tr>
      <w:tr w:rsidR="002159D2" w:rsidRPr="00FE61DB">
        <w:trPr>
          <w:trHeight w:val="39"/>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0929EE" w:rsidRDefault="002159D2" w:rsidP="00C46F87">
            <w:pPr>
              <w:rPr>
                <w:b/>
                <w:bCs/>
                <w:sz w:val="18"/>
                <w:szCs w:val="18"/>
              </w:rPr>
            </w:pPr>
            <w:r w:rsidRPr="000929EE">
              <w:rPr>
                <w:b/>
                <w:bCs/>
                <w:sz w:val="18"/>
                <w:szCs w:val="18"/>
              </w:rPr>
              <w:t>Sprache und Sprechen, Vorbereitung auf Lesen und Schreiben</w:t>
            </w:r>
          </w:p>
        </w:tc>
        <w:tc>
          <w:tcPr>
            <w:tcW w:w="10964" w:type="dxa"/>
            <w:gridSpan w:val="6"/>
            <w:tcBorders>
              <w:left w:val="thinThickSmallGap" w:sz="24" w:space="0" w:color="auto"/>
            </w:tcBorders>
          </w:tcPr>
          <w:p w:rsidR="002159D2" w:rsidRPr="00FE61DB" w:rsidRDefault="002159D2" w:rsidP="00C46F87">
            <w:pPr>
              <w:autoSpaceDE w:val="0"/>
              <w:autoSpaceDN w:val="0"/>
              <w:adjustRightInd w:val="0"/>
              <w:rPr>
                <w:sz w:val="18"/>
                <w:szCs w:val="18"/>
              </w:rPr>
            </w:pP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Hören, Sprechen und Miteinander – Reden (D1) Einsicht in Sprache und Sprachbetrachtung (D6)</w:t>
            </w:r>
          </w:p>
        </w:tc>
        <w:tc>
          <w:tcPr>
            <w:tcW w:w="1827" w:type="dxa"/>
            <w:tcBorders>
              <w:left w:val="thinThickSmallGap" w:sz="24" w:space="0" w:color="auto"/>
            </w:tcBorders>
          </w:tcPr>
          <w:p w:rsidR="002159D2" w:rsidRPr="00330859" w:rsidRDefault="002159D2" w:rsidP="00C46F87">
            <w:pPr>
              <w:rPr>
                <w:sz w:val="18"/>
                <w:szCs w:val="18"/>
              </w:rPr>
            </w:pPr>
          </w:p>
        </w:tc>
        <w:tc>
          <w:tcPr>
            <w:tcW w:w="1827" w:type="dxa"/>
          </w:tcPr>
          <w:p w:rsidR="002159D2" w:rsidRPr="00330859" w:rsidRDefault="002159D2" w:rsidP="00C46F87">
            <w:pPr>
              <w:rPr>
                <w:sz w:val="18"/>
                <w:szCs w:val="18"/>
              </w:rPr>
            </w:pPr>
          </w:p>
        </w:tc>
        <w:tc>
          <w:tcPr>
            <w:tcW w:w="1828" w:type="dxa"/>
          </w:tcPr>
          <w:p w:rsidR="002159D2" w:rsidRPr="00330859" w:rsidRDefault="002159D2" w:rsidP="00C46F87">
            <w:pPr>
              <w:rPr>
                <w:sz w:val="18"/>
                <w:szCs w:val="18"/>
              </w:rPr>
            </w:pPr>
          </w:p>
        </w:tc>
        <w:tc>
          <w:tcPr>
            <w:tcW w:w="1827" w:type="dxa"/>
          </w:tcPr>
          <w:p w:rsidR="002159D2" w:rsidRPr="00330859" w:rsidRDefault="002159D2" w:rsidP="00C46F87">
            <w:pPr>
              <w:rPr>
                <w:sz w:val="18"/>
                <w:szCs w:val="18"/>
              </w:rPr>
            </w:pPr>
          </w:p>
        </w:tc>
        <w:tc>
          <w:tcPr>
            <w:tcW w:w="1827" w:type="dxa"/>
          </w:tcPr>
          <w:p w:rsidR="002159D2" w:rsidRPr="00330859" w:rsidRDefault="002159D2" w:rsidP="00C46F87">
            <w:pPr>
              <w:rPr>
                <w:sz w:val="18"/>
                <w:szCs w:val="18"/>
              </w:rPr>
            </w:pPr>
          </w:p>
        </w:tc>
        <w:tc>
          <w:tcPr>
            <w:tcW w:w="1828" w:type="dxa"/>
          </w:tcPr>
          <w:p w:rsidR="002159D2" w:rsidRPr="00330859" w:rsidRDefault="002159D2" w:rsidP="00C46F87">
            <w:pPr>
              <w:rPr>
                <w:sz w:val="18"/>
                <w:szCs w:val="18"/>
              </w:rPr>
            </w:pP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Situationsbezogenes Sprachhandeln, Erzählen und Zuhören, Bewältigung und Klärung von Emotionen durch Sprache, Erweiterung der Sprachfähigkeit</w:t>
            </w:r>
          </w:p>
        </w:tc>
        <w:tc>
          <w:tcPr>
            <w:tcW w:w="1827" w:type="dxa"/>
            <w:tcBorders>
              <w:left w:val="thinThickSmallGap" w:sz="24" w:space="0" w:color="auto"/>
            </w:tcBorders>
          </w:tcPr>
          <w:p w:rsidR="002159D2" w:rsidRPr="00F85B02" w:rsidRDefault="002159D2" w:rsidP="00C46F87">
            <w:pPr>
              <w:rPr>
                <w:sz w:val="18"/>
                <w:szCs w:val="18"/>
              </w:rPr>
            </w:pPr>
            <w:r>
              <w:rPr>
                <w:sz w:val="18"/>
                <w:szCs w:val="18"/>
              </w:rPr>
              <w:t>zu anderen Menschen Kontakt aufnehmen  und  mich vorstellen,  Gestik, Mimik und Stimmführung zur Unterstützung sprachlicher Aussagen einsetzen,  anderen Personen zuhören,  meine Wahrnehmungen zum Ausdruck bringen</w:t>
            </w:r>
          </w:p>
        </w:tc>
        <w:tc>
          <w:tcPr>
            <w:tcW w:w="1827" w:type="dxa"/>
          </w:tcPr>
          <w:p w:rsidR="002159D2" w:rsidRPr="00F85B02" w:rsidRDefault="002159D2" w:rsidP="00C46F87">
            <w:pPr>
              <w:rPr>
                <w:sz w:val="18"/>
                <w:szCs w:val="18"/>
              </w:rPr>
            </w:pPr>
            <w:r>
              <w:rPr>
                <w:sz w:val="18"/>
                <w:szCs w:val="18"/>
              </w:rPr>
              <w:t>Fragen zu meiner Person beantworten,   Grußformen anwenden ,  Formen des Bittens und Dankens der jeweiligen Situation angemessen anwenden,  dem Sprecher aufmerksam zuhören / den Sprecher ausreden lassen, mit einem Partner / in einer Gruppe sprechen, meine Emotionen spontan in verständlicher Form äußern, Personen / Tiere / Pflanzen / Gegenstände aus meinem Umfeld benennen, in Mehr – Wort – Sätzen sprechen</w:t>
            </w:r>
          </w:p>
        </w:tc>
        <w:tc>
          <w:tcPr>
            <w:tcW w:w="1828" w:type="dxa"/>
          </w:tcPr>
          <w:p w:rsidR="002159D2" w:rsidRPr="00F85B02" w:rsidRDefault="002159D2" w:rsidP="00C46F87">
            <w:pPr>
              <w:rPr>
                <w:sz w:val="18"/>
                <w:szCs w:val="18"/>
              </w:rPr>
            </w:pPr>
            <w:r>
              <w:rPr>
                <w:sz w:val="18"/>
                <w:szCs w:val="18"/>
              </w:rPr>
              <w:t xml:space="preserve">in Frage – Antwort – Spielen Auskunft über meine Familie / über meine Vorlieben / über meine Stärken und Schwächen geben, mich beim Miteinander – Sprechen zu Wort melden, Handlungen sprachlich begleiten,  Wünsche ausdrücken, meine  Gefühle situationsbezogen äußern,  Tätigkeiten in Situationen benennen,  Emotionen anderer Personen beschreiben und versuchen zu  verstehen  </w:t>
            </w:r>
          </w:p>
        </w:tc>
        <w:tc>
          <w:tcPr>
            <w:tcW w:w="1827" w:type="dxa"/>
          </w:tcPr>
          <w:p w:rsidR="002159D2" w:rsidRPr="00F85B02" w:rsidRDefault="002159D2" w:rsidP="00C46F87">
            <w:pPr>
              <w:rPr>
                <w:sz w:val="18"/>
                <w:szCs w:val="18"/>
              </w:rPr>
            </w:pPr>
            <w:r>
              <w:rPr>
                <w:sz w:val="18"/>
                <w:szCs w:val="18"/>
              </w:rPr>
              <w:t>andere Kinder informieren,  über Erzähltes oder Vorgelesenes sprechen und zu Gehörtem selber Fragen stellen, beim Miteinander –  Sprechen das Wort weitergeben, Wahrgenommenes beschreiben, Sätze in der Standardsprache verstehen</w:t>
            </w:r>
          </w:p>
        </w:tc>
        <w:tc>
          <w:tcPr>
            <w:tcW w:w="1827" w:type="dxa"/>
          </w:tcPr>
          <w:p w:rsidR="002159D2" w:rsidRPr="00F85B02" w:rsidRDefault="002159D2" w:rsidP="00C46F87">
            <w:pPr>
              <w:rPr>
                <w:sz w:val="18"/>
                <w:szCs w:val="18"/>
              </w:rPr>
            </w:pPr>
            <w:r>
              <w:rPr>
                <w:sz w:val="18"/>
                <w:szCs w:val="18"/>
              </w:rPr>
              <w:t>eigene Gefühle begründen und die Gefühle  anderer Kinder erfassen,  über das persönlich Bedeutsame sprechen,  Vorgänge beobachten und beschreiben,  Wahrgenommenes beschreiben und vergleichen Sätze in der Standardsprache sprechen</w:t>
            </w:r>
          </w:p>
        </w:tc>
        <w:tc>
          <w:tcPr>
            <w:tcW w:w="1828" w:type="dxa"/>
          </w:tcPr>
          <w:p w:rsidR="002159D2" w:rsidRPr="00F85B02" w:rsidRDefault="002159D2" w:rsidP="00C46F87">
            <w:pPr>
              <w:rPr>
                <w:sz w:val="18"/>
                <w:szCs w:val="18"/>
              </w:rPr>
            </w:pPr>
            <w:r>
              <w:rPr>
                <w:sz w:val="18"/>
                <w:szCs w:val="18"/>
              </w:rPr>
              <w:t xml:space="preserve">in entsprechenden Handlungssituationen Bedürfnisse ausdrücken, in Konfliktsituationen nach Konsensmöglichkeiten suchen und  diese durch Sprachhandeln zu lösen versuchen,  zeitliche Beziehungen in einfachster Form ausdrücken,  Satz- und Textinhalte logisch und folgerichtig verschlüsseln und entschlüsseln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Lesen – Umgang mit Texten und Medien (D2)</w:t>
            </w:r>
          </w:p>
        </w:tc>
        <w:tc>
          <w:tcPr>
            <w:tcW w:w="1827" w:type="dxa"/>
            <w:tcBorders>
              <w:left w:val="thinThickSmallGap" w:sz="24" w:space="0" w:color="auto"/>
            </w:tcBorders>
          </w:tcPr>
          <w:p w:rsidR="002159D2" w:rsidRPr="00AE0162" w:rsidRDefault="002159D2" w:rsidP="00C46F87">
            <w:pPr>
              <w:rPr>
                <w:sz w:val="18"/>
                <w:szCs w:val="18"/>
              </w:rPr>
            </w:pPr>
          </w:p>
        </w:tc>
        <w:tc>
          <w:tcPr>
            <w:tcW w:w="1827" w:type="dxa"/>
          </w:tcPr>
          <w:p w:rsidR="002159D2" w:rsidRPr="00AE0162" w:rsidRDefault="002159D2" w:rsidP="00C46F87">
            <w:pPr>
              <w:rPr>
                <w:sz w:val="18"/>
                <w:szCs w:val="18"/>
              </w:rPr>
            </w:pPr>
          </w:p>
        </w:tc>
        <w:tc>
          <w:tcPr>
            <w:tcW w:w="1828" w:type="dxa"/>
          </w:tcPr>
          <w:p w:rsidR="002159D2" w:rsidRPr="00AE0162" w:rsidRDefault="002159D2" w:rsidP="00C46F87">
            <w:pPr>
              <w:rPr>
                <w:sz w:val="18"/>
                <w:szCs w:val="18"/>
              </w:rPr>
            </w:pPr>
          </w:p>
        </w:tc>
        <w:tc>
          <w:tcPr>
            <w:tcW w:w="1827" w:type="dxa"/>
          </w:tcPr>
          <w:p w:rsidR="002159D2" w:rsidRPr="00AE0162" w:rsidRDefault="002159D2" w:rsidP="00C46F87">
            <w:pPr>
              <w:rPr>
                <w:sz w:val="18"/>
                <w:szCs w:val="18"/>
              </w:rPr>
            </w:pPr>
          </w:p>
        </w:tc>
        <w:tc>
          <w:tcPr>
            <w:tcW w:w="1827" w:type="dxa"/>
          </w:tcPr>
          <w:p w:rsidR="002159D2" w:rsidRPr="00AE0162" w:rsidRDefault="002159D2" w:rsidP="00C46F87">
            <w:pPr>
              <w:rPr>
                <w:sz w:val="18"/>
                <w:szCs w:val="18"/>
              </w:rPr>
            </w:pPr>
          </w:p>
        </w:tc>
        <w:tc>
          <w:tcPr>
            <w:tcW w:w="1828" w:type="dxa"/>
          </w:tcPr>
          <w:p w:rsidR="002159D2" w:rsidRPr="00AE0162" w:rsidRDefault="002159D2" w:rsidP="00C46F87">
            <w:pPr>
              <w:rPr>
                <w:sz w:val="18"/>
                <w:szCs w:val="18"/>
              </w:rPr>
            </w:pP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 xml:space="preserve">Wahrnehmung, Erweiterung des Wissens, visuelle Gliederungs- und Merkfähigkeit, Symbolcharakter von Zeichen, </w:t>
            </w:r>
          </w:p>
        </w:tc>
        <w:tc>
          <w:tcPr>
            <w:tcW w:w="1827" w:type="dxa"/>
            <w:tcBorders>
              <w:left w:val="thinThickSmallGap" w:sz="24" w:space="0" w:color="auto"/>
            </w:tcBorders>
          </w:tcPr>
          <w:p w:rsidR="002159D2" w:rsidRPr="009618B9" w:rsidRDefault="002159D2" w:rsidP="00C46F87">
            <w:pPr>
              <w:rPr>
                <w:sz w:val="18"/>
                <w:szCs w:val="18"/>
              </w:rPr>
            </w:pPr>
            <w:r>
              <w:rPr>
                <w:sz w:val="18"/>
                <w:szCs w:val="18"/>
              </w:rPr>
              <w:t xml:space="preserve">Gegenstände, Formen und Farben erkennen,  Größenunterschiede an Gegenständen / in Bildern erfassen, Gestik und Mimik deuten und verstehen,  mit den Augen Formen fixieren </w:t>
            </w:r>
          </w:p>
        </w:tc>
        <w:tc>
          <w:tcPr>
            <w:tcW w:w="1827" w:type="dxa"/>
          </w:tcPr>
          <w:p w:rsidR="002159D2" w:rsidRPr="009618B9" w:rsidRDefault="002159D2" w:rsidP="00C46F87">
            <w:pPr>
              <w:rPr>
                <w:sz w:val="18"/>
                <w:szCs w:val="18"/>
              </w:rPr>
            </w:pPr>
            <w:r>
              <w:rPr>
                <w:sz w:val="18"/>
                <w:szCs w:val="18"/>
              </w:rPr>
              <w:t xml:space="preserve">Gegenstände, Formen und Farben erkennen und benennen,  gleiche Formen erkennen </w:t>
            </w:r>
          </w:p>
        </w:tc>
        <w:tc>
          <w:tcPr>
            <w:tcW w:w="1828" w:type="dxa"/>
          </w:tcPr>
          <w:p w:rsidR="002159D2" w:rsidRPr="009618B9" w:rsidRDefault="002159D2" w:rsidP="00C46F87">
            <w:pPr>
              <w:rPr>
                <w:sz w:val="18"/>
                <w:szCs w:val="18"/>
              </w:rPr>
            </w:pPr>
            <w:r>
              <w:rPr>
                <w:sz w:val="18"/>
                <w:szCs w:val="18"/>
              </w:rPr>
              <w:t xml:space="preserve">bei Gegenständen   Wesentliches benennen, Gegenstände nach verschiedenen Merkmalen sortieren und anordnen,  symbolische Darstellungen verstehen </w:t>
            </w:r>
          </w:p>
        </w:tc>
        <w:tc>
          <w:tcPr>
            <w:tcW w:w="1827" w:type="dxa"/>
          </w:tcPr>
          <w:p w:rsidR="002159D2" w:rsidRPr="009618B9" w:rsidRDefault="002159D2" w:rsidP="00C46F87">
            <w:pPr>
              <w:rPr>
                <w:sz w:val="18"/>
                <w:szCs w:val="18"/>
              </w:rPr>
            </w:pPr>
            <w:r>
              <w:rPr>
                <w:sz w:val="18"/>
                <w:szCs w:val="18"/>
              </w:rPr>
              <w:t xml:space="preserve">Einzelheiten und Ganzes erkennen, vergleichen und Unterschiede benennen, Bilder gemäß der Handlungsabfolge anordnen,  Raumordnungsbegriffe wie rechts / links, oben / unten, vorne / hinten anwenden,  Zeichen mit einer </w:t>
            </w:r>
            <w:r>
              <w:rPr>
                <w:sz w:val="18"/>
                <w:szCs w:val="18"/>
              </w:rPr>
              <w:lastRenderedPageBreak/>
              <w:t>bestimmten Bedeutung  in Zusammenhang bringen</w:t>
            </w:r>
          </w:p>
        </w:tc>
        <w:tc>
          <w:tcPr>
            <w:tcW w:w="1827" w:type="dxa"/>
          </w:tcPr>
          <w:p w:rsidR="002159D2" w:rsidRPr="009618B9" w:rsidRDefault="002159D2" w:rsidP="00C46F87">
            <w:pPr>
              <w:rPr>
                <w:sz w:val="18"/>
                <w:szCs w:val="18"/>
              </w:rPr>
            </w:pPr>
            <w:r>
              <w:rPr>
                <w:sz w:val="18"/>
                <w:szCs w:val="18"/>
              </w:rPr>
              <w:lastRenderedPageBreak/>
              <w:t xml:space="preserve">bei Gegenständen  Veränderungen erkennen, unterscheiden und durch geeignete Begriffe präzisieren,  Handlungsabfolgen in Bildern / im Spiel darstellen und den Inhalt in treffenden Sätzen ausdrücken,   symbolische Zeichen aus meiner Umwelt </w:t>
            </w:r>
            <w:r>
              <w:rPr>
                <w:sz w:val="18"/>
                <w:szCs w:val="18"/>
              </w:rPr>
              <w:lastRenderedPageBreak/>
              <w:t xml:space="preserve">deuten und „übersetzen“ </w:t>
            </w:r>
          </w:p>
        </w:tc>
        <w:tc>
          <w:tcPr>
            <w:tcW w:w="1828" w:type="dxa"/>
          </w:tcPr>
          <w:p w:rsidR="002159D2" w:rsidRPr="009618B9" w:rsidRDefault="002159D2" w:rsidP="00C46F87">
            <w:pPr>
              <w:rPr>
                <w:sz w:val="18"/>
                <w:szCs w:val="18"/>
              </w:rPr>
            </w:pPr>
            <w:r>
              <w:rPr>
                <w:sz w:val="18"/>
                <w:szCs w:val="18"/>
              </w:rPr>
              <w:lastRenderedPageBreak/>
              <w:t>grafischen Zeichen Sinn entnehmen,  Bilderbücher „lesen“,  symbolische Darstellungen für erfinden,  Buchstaben unterscheiden</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akustische Gliederungs- und Merkfähigkeit,</w:t>
            </w:r>
          </w:p>
        </w:tc>
        <w:tc>
          <w:tcPr>
            <w:tcW w:w="1827" w:type="dxa"/>
            <w:tcBorders>
              <w:left w:val="thinThickSmallGap" w:sz="24" w:space="0" w:color="auto"/>
            </w:tcBorders>
          </w:tcPr>
          <w:p w:rsidR="002159D2" w:rsidRPr="00BC6B1B" w:rsidRDefault="002159D2" w:rsidP="00C46F87">
            <w:pPr>
              <w:rPr>
                <w:sz w:val="18"/>
                <w:szCs w:val="18"/>
              </w:rPr>
            </w:pPr>
            <w:r>
              <w:rPr>
                <w:sz w:val="18"/>
                <w:szCs w:val="18"/>
              </w:rPr>
              <w:t>akustische Signale und Geräusche  / Lautfolgen erkennen und unterscheiden, vorgegebene Lautfolgen nachsprechen</w:t>
            </w:r>
          </w:p>
        </w:tc>
        <w:tc>
          <w:tcPr>
            <w:tcW w:w="1827" w:type="dxa"/>
          </w:tcPr>
          <w:p w:rsidR="002159D2" w:rsidRPr="00BC6B1B" w:rsidRDefault="002159D2" w:rsidP="00C46F87">
            <w:pPr>
              <w:rPr>
                <w:sz w:val="18"/>
                <w:szCs w:val="18"/>
              </w:rPr>
            </w:pPr>
            <w:r>
              <w:rPr>
                <w:sz w:val="18"/>
                <w:szCs w:val="18"/>
              </w:rPr>
              <w:t>akustische Signale und  Geräusche  / Lautfolgen Personen / Tieren  / Gegenständen zuordnen,  akustische Eigenschaften wie laut – leise, hoch – tief, erkennen und spielerisch anwenden</w:t>
            </w:r>
          </w:p>
        </w:tc>
        <w:tc>
          <w:tcPr>
            <w:tcW w:w="1828" w:type="dxa"/>
          </w:tcPr>
          <w:p w:rsidR="002159D2" w:rsidRPr="00BC6B1B" w:rsidRDefault="002159D2" w:rsidP="00C46F87">
            <w:pPr>
              <w:rPr>
                <w:sz w:val="18"/>
                <w:szCs w:val="18"/>
              </w:rPr>
            </w:pPr>
            <w:r>
              <w:rPr>
                <w:sz w:val="18"/>
                <w:szCs w:val="18"/>
              </w:rPr>
              <w:t xml:space="preserve">Laute und Lautverbindungen deutlich und artikuliert sprechen,  Silben klatschen  </w:t>
            </w:r>
          </w:p>
        </w:tc>
        <w:tc>
          <w:tcPr>
            <w:tcW w:w="1827" w:type="dxa"/>
          </w:tcPr>
          <w:p w:rsidR="002159D2" w:rsidRPr="00BC6B1B" w:rsidRDefault="002159D2" w:rsidP="00C46F87">
            <w:pPr>
              <w:rPr>
                <w:sz w:val="18"/>
                <w:szCs w:val="18"/>
              </w:rPr>
            </w:pPr>
            <w:r>
              <w:rPr>
                <w:sz w:val="18"/>
                <w:szCs w:val="18"/>
              </w:rPr>
              <w:t>ähnliche Laute und ähnlich klingende Wörter von einander unterscheiden,  Reime nachsprechen, einen vorgegebenen Laut im Wort erkennen.</w:t>
            </w:r>
          </w:p>
        </w:tc>
        <w:tc>
          <w:tcPr>
            <w:tcW w:w="1827" w:type="dxa"/>
          </w:tcPr>
          <w:p w:rsidR="002159D2" w:rsidRPr="0058506D" w:rsidRDefault="002159D2" w:rsidP="00C46F87">
            <w:pPr>
              <w:rPr>
                <w:sz w:val="18"/>
                <w:szCs w:val="18"/>
              </w:rPr>
            </w:pPr>
            <w:r>
              <w:rPr>
                <w:sz w:val="18"/>
                <w:szCs w:val="18"/>
              </w:rPr>
              <w:t>Einzellaute, Lautgruppen und ähnlich klingende Laute differenziert wahrnehmen,  Reimwörter bilden,  gleiche Wortanfänge  und Wortenden erkennen,  die Position eines vorgegebenen Lautes im An-, In- und Auslaut erkennen (nicht bei Auslautverhärtung, z. B. Han</w:t>
            </w:r>
            <w:r w:rsidRPr="00D31B49">
              <w:rPr>
                <w:sz w:val="18"/>
                <w:szCs w:val="18"/>
                <w:u w:val="single"/>
              </w:rPr>
              <w:t>d</w:t>
            </w:r>
            <w:r>
              <w:rPr>
                <w:sz w:val="18"/>
                <w:szCs w:val="18"/>
              </w:rPr>
              <w:t>, Kor</w:t>
            </w:r>
            <w:r w:rsidRPr="00D31B49">
              <w:rPr>
                <w:sz w:val="18"/>
                <w:szCs w:val="18"/>
                <w:u w:val="single"/>
              </w:rPr>
              <w:t>b</w:t>
            </w:r>
            <w:r>
              <w:rPr>
                <w:sz w:val="18"/>
                <w:szCs w:val="18"/>
              </w:rPr>
              <w:t>, Ta</w:t>
            </w:r>
            <w:r w:rsidRPr="00D31B49">
              <w:rPr>
                <w:sz w:val="18"/>
                <w:szCs w:val="18"/>
                <w:u w:val="single"/>
              </w:rPr>
              <w:t>g</w:t>
            </w:r>
            <w:r>
              <w:rPr>
                <w:sz w:val="18"/>
                <w:szCs w:val="18"/>
              </w:rPr>
              <w:t xml:space="preserve">)  </w:t>
            </w:r>
          </w:p>
        </w:tc>
        <w:tc>
          <w:tcPr>
            <w:tcW w:w="1828" w:type="dxa"/>
          </w:tcPr>
          <w:p w:rsidR="002159D2" w:rsidRPr="00BC6B1B" w:rsidRDefault="002159D2" w:rsidP="00C46F87">
            <w:pPr>
              <w:rPr>
                <w:sz w:val="18"/>
                <w:szCs w:val="18"/>
              </w:rPr>
            </w:pPr>
            <w:r w:rsidRPr="00E81B6F">
              <w:rPr>
                <w:sz w:val="18"/>
                <w:szCs w:val="18"/>
              </w:rPr>
              <w:t>einfache Wörter in Laute zerlegen und die Anzahl der Laute feststellen</w:t>
            </w:r>
            <w:r>
              <w:rPr>
                <w:sz w:val="18"/>
                <w:szCs w:val="18"/>
              </w:rPr>
              <w:t xml:space="preserve">, </w:t>
            </w:r>
            <w:r w:rsidRPr="00E81B6F">
              <w:rPr>
                <w:sz w:val="18"/>
                <w:szCs w:val="18"/>
              </w:rPr>
              <w:t xml:space="preserve"> erk</w:t>
            </w:r>
            <w:r>
              <w:rPr>
                <w:sz w:val="18"/>
                <w:szCs w:val="18"/>
              </w:rPr>
              <w:t>ennen, dass sich die B</w:t>
            </w:r>
            <w:r w:rsidRPr="00E81B6F">
              <w:rPr>
                <w:sz w:val="18"/>
                <w:szCs w:val="18"/>
              </w:rPr>
              <w:t xml:space="preserve">edeutung des Wortes durch Hinzufügen, Weglassen beziehungsweise Austauschen </w:t>
            </w:r>
            <w:r>
              <w:rPr>
                <w:sz w:val="18"/>
                <w:szCs w:val="18"/>
              </w:rPr>
              <w:t xml:space="preserve">eines Lautes </w:t>
            </w:r>
            <w:r w:rsidRPr="00E81B6F">
              <w:rPr>
                <w:sz w:val="18"/>
                <w:szCs w:val="18"/>
              </w:rPr>
              <w:t xml:space="preserve"> ändert</w:t>
            </w:r>
            <w:r>
              <w:rPr>
                <w:sz w:val="18"/>
                <w:szCs w:val="18"/>
              </w:rPr>
              <w:t xml:space="preserve">, </w:t>
            </w:r>
            <w:r w:rsidRPr="00E81B6F">
              <w:rPr>
                <w:sz w:val="18"/>
                <w:szCs w:val="18"/>
              </w:rPr>
              <w:t xml:space="preserve"> einfache Wörter </w:t>
            </w:r>
            <w:r>
              <w:rPr>
                <w:sz w:val="18"/>
                <w:szCs w:val="18"/>
              </w:rPr>
              <w:t xml:space="preserve"> aus einem vorgegebenen Lautbestand </w:t>
            </w:r>
            <w:r w:rsidRPr="00E81B6F">
              <w:rPr>
                <w:sz w:val="18"/>
                <w:szCs w:val="18"/>
              </w:rPr>
              <w:t>„zusammensetzen“</w:t>
            </w:r>
            <w:r>
              <w:rPr>
                <w:sz w:val="18"/>
                <w:szCs w:val="18"/>
              </w:rPr>
              <w:t xml:space="preserve">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 xml:space="preserve">Erster Umgang mit Literatur, EU Schlüsselkompetenzen: </w:t>
            </w:r>
            <w:r w:rsidRPr="00F6762B">
              <w:rPr>
                <w:rStyle w:val="Fett"/>
                <w:rFonts w:cs="Cambria"/>
                <w:color w:val="auto"/>
                <w:sz w:val="18"/>
                <w:szCs w:val="18"/>
              </w:rPr>
              <w:t>Kulturbewusstsein und kulturelle Ausdrucksfähigkeit</w:t>
            </w:r>
          </w:p>
        </w:tc>
        <w:tc>
          <w:tcPr>
            <w:tcW w:w="1827" w:type="dxa"/>
            <w:tcBorders>
              <w:left w:val="thinThickSmallGap" w:sz="24" w:space="0" w:color="auto"/>
            </w:tcBorders>
          </w:tcPr>
          <w:p w:rsidR="002159D2" w:rsidRPr="00122BB3" w:rsidRDefault="002159D2" w:rsidP="00C46F87">
            <w:pPr>
              <w:rPr>
                <w:sz w:val="18"/>
                <w:szCs w:val="18"/>
              </w:rPr>
            </w:pPr>
            <w:r>
              <w:rPr>
                <w:sz w:val="18"/>
                <w:szCs w:val="18"/>
              </w:rPr>
              <w:t xml:space="preserve">beim Vorstellen eines Bilderbuches aufmerksam zusehen und zuhören </w:t>
            </w:r>
          </w:p>
        </w:tc>
        <w:tc>
          <w:tcPr>
            <w:tcW w:w="1827" w:type="dxa"/>
          </w:tcPr>
          <w:p w:rsidR="002159D2" w:rsidRPr="00122BB3" w:rsidRDefault="002159D2" w:rsidP="00C46F87">
            <w:pPr>
              <w:rPr>
                <w:sz w:val="18"/>
                <w:szCs w:val="18"/>
              </w:rPr>
            </w:pPr>
            <w:r>
              <w:rPr>
                <w:sz w:val="18"/>
                <w:szCs w:val="18"/>
              </w:rPr>
              <w:t xml:space="preserve">Abbildungen in Bilderbüchern erkennen und benennen und  beschreiben </w:t>
            </w:r>
          </w:p>
        </w:tc>
        <w:tc>
          <w:tcPr>
            <w:tcW w:w="1828" w:type="dxa"/>
          </w:tcPr>
          <w:p w:rsidR="002159D2" w:rsidRPr="00122BB3" w:rsidRDefault="002159D2" w:rsidP="00C46F87">
            <w:pPr>
              <w:rPr>
                <w:sz w:val="18"/>
                <w:szCs w:val="18"/>
              </w:rPr>
            </w:pPr>
            <w:r>
              <w:rPr>
                <w:sz w:val="18"/>
                <w:szCs w:val="18"/>
              </w:rPr>
              <w:t>in Frage – Antwort – Spielen Auskunft zum Inhalt eines Bilderbuches geben, Abbildungen im Buch dem Inhalt zuordnen,  ein einfaches Gedicht mit anderen Kindern zusammen sprechen,  im Rollenspiel eine Rolle übernehmen</w:t>
            </w:r>
          </w:p>
        </w:tc>
        <w:tc>
          <w:tcPr>
            <w:tcW w:w="1827" w:type="dxa"/>
          </w:tcPr>
          <w:p w:rsidR="002159D2" w:rsidRPr="00122BB3" w:rsidRDefault="002159D2" w:rsidP="00C46F87">
            <w:pPr>
              <w:rPr>
                <w:sz w:val="18"/>
                <w:szCs w:val="18"/>
              </w:rPr>
            </w:pPr>
            <w:r>
              <w:rPr>
                <w:sz w:val="18"/>
                <w:szCs w:val="18"/>
              </w:rPr>
              <w:t xml:space="preserve">Bildfolgen erkennen, Fragen zum Inhalt in Sätzen beantworten,  einen vorgelesenen Sachtext verstehen,  Gedichte, Reime, Rätsel aufsagen </w:t>
            </w:r>
          </w:p>
        </w:tc>
        <w:tc>
          <w:tcPr>
            <w:tcW w:w="1827" w:type="dxa"/>
          </w:tcPr>
          <w:p w:rsidR="002159D2" w:rsidRPr="00686864" w:rsidRDefault="002159D2" w:rsidP="00C46F87">
            <w:pPr>
              <w:rPr>
                <w:sz w:val="18"/>
                <w:szCs w:val="18"/>
              </w:rPr>
            </w:pPr>
            <w:r>
              <w:rPr>
                <w:sz w:val="18"/>
                <w:szCs w:val="18"/>
              </w:rPr>
              <w:t xml:space="preserve">einen Sachtext verstehen, mir Wissen aneignen  und Handlungen  vollziehen,  eine einfache Bauanleitung umsetzen,  im Buch vorgestellte Handlungen in eigenen Worten wiedergeben, den Inhalt einer Geschichte zusammenhängend erzählen </w:t>
            </w:r>
          </w:p>
        </w:tc>
        <w:tc>
          <w:tcPr>
            <w:tcW w:w="1828" w:type="dxa"/>
          </w:tcPr>
          <w:p w:rsidR="002159D2" w:rsidRPr="00122BB3" w:rsidRDefault="002159D2" w:rsidP="00C46F87">
            <w:pPr>
              <w:rPr>
                <w:sz w:val="18"/>
                <w:szCs w:val="18"/>
              </w:rPr>
            </w:pPr>
            <w:r>
              <w:rPr>
                <w:sz w:val="18"/>
                <w:szCs w:val="18"/>
              </w:rPr>
              <w:t xml:space="preserve">meine Meinung zu Vorgelesenem sagen,  den Inhalt einer Geschichte darstellen,  mitmenschliche Beziehungen in Geschichten erfassen, selber reimen, mit Sprache spielen, mir Fantasiegeschichten ausdenken.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 xml:space="preserve">Schreiben (D3) und Verfassen von Texten (D4) </w:t>
            </w:r>
          </w:p>
        </w:tc>
        <w:tc>
          <w:tcPr>
            <w:tcW w:w="1827" w:type="dxa"/>
            <w:tcBorders>
              <w:left w:val="thinThickSmallGap" w:sz="24" w:space="0" w:color="auto"/>
            </w:tcBorders>
          </w:tcPr>
          <w:p w:rsidR="002159D2" w:rsidRPr="00122BB3" w:rsidRDefault="002159D2" w:rsidP="00C46F87">
            <w:pPr>
              <w:rPr>
                <w:sz w:val="18"/>
                <w:szCs w:val="18"/>
              </w:rPr>
            </w:pPr>
          </w:p>
        </w:tc>
        <w:tc>
          <w:tcPr>
            <w:tcW w:w="1827" w:type="dxa"/>
          </w:tcPr>
          <w:p w:rsidR="002159D2" w:rsidRPr="00122BB3" w:rsidRDefault="002159D2" w:rsidP="00C46F87">
            <w:pPr>
              <w:rPr>
                <w:sz w:val="18"/>
                <w:szCs w:val="18"/>
              </w:rPr>
            </w:pPr>
          </w:p>
        </w:tc>
        <w:tc>
          <w:tcPr>
            <w:tcW w:w="1828" w:type="dxa"/>
          </w:tcPr>
          <w:p w:rsidR="002159D2" w:rsidRPr="00122BB3" w:rsidRDefault="002159D2" w:rsidP="00C46F87">
            <w:pPr>
              <w:rPr>
                <w:sz w:val="18"/>
                <w:szCs w:val="18"/>
              </w:rPr>
            </w:pPr>
          </w:p>
        </w:tc>
        <w:tc>
          <w:tcPr>
            <w:tcW w:w="1827" w:type="dxa"/>
          </w:tcPr>
          <w:p w:rsidR="002159D2" w:rsidRPr="00122BB3" w:rsidRDefault="002159D2" w:rsidP="00C46F87">
            <w:pPr>
              <w:rPr>
                <w:sz w:val="18"/>
                <w:szCs w:val="18"/>
              </w:rPr>
            </w:pPr>
          </w:p>
        </w:tc>
        <w:tc>
          <w:tcPr>
            <w:tcW w:w="1827" w:type="dxa"/>
          </w:tcPr>
          <w:p w:rsidR="002159D2" w:rsidRPr="00686864" w:rsidRDefault="002159D2" w:rsidP="00C46F87">
            <w:pPr>
              <w:rPr>
                <w:sz w:val="18"/>
                <w:szCs w:val="18"/>
              </w:rPr>
            </w:pPr>
          </w:p>
        </w:tc>
        <w:tc>
          <w:tcPr>
            <w:tcW w:w="1828" w:type="dxa"/>
          </w:tcPr>
          <w:p w:rsidR="002159D2" w:rsidRPr="00122BB3" w:rsidRDefault="002159D2" w:rsidP="00C46F87">
            <w:pPr>
              <w:rPr>
                <w:sz w:val="18"/>
                <w:szCs w:val="18"/>
              </w:rPr>
            </w:pP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Vorbereitung des Schreibens</w:t>
            </w:r>
          </w:p>
        </w:tc>
        <w:tc>
          <w:tcPr>
            <w:tcW w:w="1827" w:type="dxa"/>
            <w:tcBorders>
              <w:left w:val="thinThickSmallGap" w:sz="24" w:space="0" w:color="auto"/>
            </w:tcBorders>
          </w:tcPr>
          <w:p w:rsidR="002159D2" w:rsidRPr="00122BB3" w:rsidRDefault="002159D2" w:rsidP="00C46F87">
            <w:pPr>
              <w:rPr>
                <w:sz w:val="18"/>
                <w:szCs w:val="18"/>
              </w:rPr>
            </w:pPr>
            <w:r>
              <w:rPr>
                <w:sz w:val="18"/>
                <w:szCs w:val="18"/>
              </w:rPr>
              <w:t xml:space="preserve">Schreibwerkzeuge nutzen und freie </w:t>
            </w:r>
            <w:r>
              <w:rPr>
                <w:sz w:val="18"/>
                <w:szCs w:val="18"/>
              </w:rPr>
              <w:lastRenderedPageBreak/>
              <w:t xml:space="preserve">Striche ziehen, einen Bewegungsrhythmus einhalten,  beide Hände koordinieren, meine Finger isoliert bewegen, die Stifthaltung  / Körperhaltung kontrollieren </w:t>
            </w:r>
          </w:p>
        </w:tc>
        <w:tc>
          <w:tcPr>
            <w:tcW w:w="1827" w:type="dxa"/>
          </w:tcPr>
          <w:p w:rsidR="002159D2" w:rsidRPr="00122BB3" w:rsidRDefault="002159D2" w:rsidP="00C46F87">
            <w:pPr>
              <w:rPr>
                <w:sz w:val="18"/>
                <w:szCs w:val="18"/>
              </w:rPr>
            </w:pPr>
            <w:r>
              <w:rPr>
                <w:sz w:val="18"/>
                <w:szCs w:val="18"/>
              </w:rPr>
              <w:lastRenderedPageBreak/>
              <w:t xml:space="preserve">Linien ziehen , Punkte zeichnen,  </w:t>
            </w:r>
            <w:r>
              <w:rPr>
                <w:sz w:val="18"/>
                <w:szCs w:val="18"/>
              </w:rPr>
              <w:lastRenderedPageBreak/>
              <w:t xml:space="preserve">eine Kreislinie schließen,  mich auf einer Schreib- oder Zeichenfläche orientieren, mit verschiedenen Schreibgeräten auf unterschiedlichen Schreibflächen  schreiben und zeichnen  </w:t>
            </w:r>
          </w:p>
        </w:tc>
        <w:tc>
          <w:tcPr>
            <w:tcW w:w="1828" w:type="dxa"/>
          </w:tcPr>
          <w:p w:rsidR="002159D2" w:rsidRPr="00122BB3" w:rsidRDefault="002159D2" w:rsidP="00C46F87">
            <w:pPr>
              <w:rPr>
                <w:sz w:val="18"/>
                <w:szCs w:val="18"/>
              </w:rPr>
            </w:pPr>
            <w:r>
              <w:rPr>
                <w:sz w:val="18"/>
                <w:szCs w:val="18"/>
              </w:rPr>
              <w:lastRenderedPageBreak/>
              <w:t xml:space="preserve">Schwungübungen zeichnen,  </w:t>
            </w:r>
            <w:r>
              <w:rPr>
                <w:sz w:val="18"/>
                <w:szCs w:val="18"/>
              </w:rPr>
              <w:lastRenderedPageBreak/>
              <w:t xml:space="preserve">vorgegebene Bewegungsabläufe übernehmen und nachvollziehen,  Fingerspiele ausführen,  die Mittellinie überkreuzen </w:t>
            </w:r>
          </w:p>
        </w:tc>
        <w:tc>
          <w:tcPr>
            <w:tcW w:w="1827" w:type="dxa"/>
          </w:tcPr>
          <w:p w:rsidR="002159D2" w:rsidRPr="00122BB3" w:rsidRDefault="002159D2" w:rsidP="00C46F87">
            <w:pPr>
              <w:rPr>
                <w:sz w:val="18"/>
                <w:szCs w:val="18"/>
              </w:rPr>
            </w:pPr>
            <w:r>
              <w:rPr>
                <w:sz w:val="18"/>
                <w:szCs w:val="18"/>
              </w:rPr>
              <w:lastRenderedPageBreak/>
              <w:t xml:space="preserve">vorgegebene graphische Formen </w:t>
            </w:r>
            <w:r>
              <w:rPr>
                <w:sz w:val="18"/>
                <w:szCs w:val="18"/>
              </w:rPr>
              <w:lastRenderedPageBreak/>
              <w:t>vervollständigen,  Formelemente der Schrift nachbilden, Formen in unterschiedlich breite Zeilen zeichnen,  Schreibtempo, Schreibbeschleunigung, -abbremsung und  meinen Schreibrhythmus kontrollieren</w:t>
            </w:r>
          </w:p>
        </w:tc>
        <w:tc>
          <w:tcPr>
            <w:tcW w:w="1827" w:type="dxa"/>
          </w:tcPr>
          <w:p w:rsidR="002159D2" w:rsidRPr="00686864" w:rsidRDefault="002159D2" w:rsidP="00C46F87">
            <w:pPr>
              <w:rPr>
                <w:sz w:val="18"/>
                <w:szCs w:val="18"/>
              </w:rPr>
            </w:pPr>
            <w:r>
              <w:rPr>
                <w:sz w:val="18"/>
                <w:szCs w:val="18"/>
              </w:rPr>
              <w:lastRenderedPageBreak/>
              <w:t xml:space="preserve">graphische Formen entwerfen,  </w:t>
            </w:r>
            <w:r>
              <w:rPr>
                <w:sz w:val="18"/>
                <w:szCs w:val="18"/>
              </w:rPr>
              <w:lastRenderedPageBreak/>
              <w:t>verschiedene Formelemente, eine begonnene Reihe mit vorgegebenen Formelementen fortsetzen</w:t>
            </w:r>
          </w:p>
        </w:tc>
        <w:tc>
          <w:tcPr>
            <w:tcW w:w="1828" w:type="dxa"/>
          </w:tcPr>
          <w:p w:rsidR="002159D2" w:rsidRPr="00122BB3" w:rsidRDefault="002159D2" w:rsidP="00C46F87">
            <w:pPr>
              <w:rPr>
                <w:sz w:val="18"/>
                <w:szCs w:val="18"/>
              </w:rPr>
            </w:pPr>
            <w:r>
              <w:rPr>
                <w:sz w:val="18"/>
                <w:szCs w:val="18"/>
              </w:rPr>
              <w:lastRenderedPageBreak/>
              <w:t xml:space="preserve">Erlebnisse aufzeichnen </w:t>
            </w:r>
            <w:r>
              <w:rPr>
                <w:sz w:val="18"/>
                <w:szCs w:val="18"/>
              </w:rPr>
              <w:lastRenderedPageBreak/>
              <w:t xml:space="preserve">„Schreibzeichnen“,  Formate und Liniaturen angemessen nutzen,  einzelne Buchstaben / Wortbilder wieder erkennen und benennen </w:t>
            </w:r>
          </w:p>
        </w:tc>
      </w:tr>
    </w:tbl>
    <w:p w:rsidR="002159D2" w:rsidRDefault="002159D2" w:rsidP="00C46F87">
      <w:pPr>
        <w:autoSpaceDE w:val="0"/>
        <w:autoSpaceDN w:val="0"/>
        <w:adjustRightInd w:val="0"/>
        <w:rPr>
          <w:u w:val="single"/>
        </w:rPr>
      </w:pPr>
    </w:p>
    <w:p w:rsidR="002159D2" w:rsidRPr="00F05D71" w:rsidRDefault="002159D2" w:rsidP="00C46F87">
      <w:pPr>
        <w:autoSpaceDE w:val="0"/>
        <w:autoSpaceDN w:val="0"/>
        <w:adjustRightInd w:val="0"/>
        <w:rPr>
          <w:rFonts w:eastAsia="SimSun"/>
          <w:b/>
          <w:bCs/>
          <w:lang w:eastAsia="zh-CN"/>
        </w:rPr>
      </w:pPr>
      <w:r>
        <w:rPr>
          <w:rFonts w:eastAsia="SimSun"/>
          <w:b/>
          <w:bCs/>
          <w:lang w:eastAsia="zh-CN"/>
        </w:rPr>
        <w:t xml:space="preserve">Ich kann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578"/>
        <w:gridCol w:w="1827"/>
        <w:gridCol w:w="1827"/>
        <w:gridCol w:w="1828"/>
        <w:gridCol w:w="1827"/>
        <w:gridCol w:w="1827"/>
        <w:gridCol w:w="1828"/>
      </w:tblGrid>
      <w:tr w:rsidR="002159D2" w:rsidRPr="00FE61DB">
        <w:tc>
          <w:tcPr>
            <w:tcW w:w="14459" w:type="dxa"/>
            <w:gridSpan w:val="8"/>
            <w:tcBorders>
              <w:top w:val="thinThickSmallGap" w:sz="24" w:space="0" w:color="auto"/>
              <w:left w:val="thinThickSmallGap" w:sz="24" w:space="0" w:color="auto"/>
              <w:bottom w:val="thickThinSmallGap" w:sz="24" w:space="0" w:color="auto"/>
              <w:right w:val="thickThinSmallGap" w:sz="24" w:space="0" w:color="auto"/>
            </w:tcBorders>
          </w:tcPr>
          <w:p w:rsidR="002159D2" w:rsidRPr="00FE61DB" w:rsidRDefault="002159D2" w:rsidP="00C46F87">
            <w:pPr>
              <w:jc w:val="center"/>
              <w:rPr>
                <w:b/>
                <w:bCs/>
                <w:i/>
                <w:iCs/>
                <w:color w:val="000000"/>
                <w:sz w:val="24"/>
                <w:szCs w:val="24"/>
              </w:rPr>
            </w:pPr>
            <w:r>
              <w:rPr>
                <w:b/>
                <w:bCs/>
                <w:i/>
                <w:iCs/>
                <w:color w:val="000000"/>
                <w:sz w:val="24"/>
                <w:szCs w:val="24"/>
              </w:rPr>
              <w:t>Übergang von Lernraum 1 zu Lernraum 2</w:t>
            </w:r>
          </w:p>
          <w:p w:rsidR="002159D2" w:rsidRPr="00FE61DB" w:rsidRDefault="002159D2" w:rsidP="00C46F87">
            <w:pPr>
              <w:jc w:val="center"/>
              <w:rPr>
                <w:b/>
                <w:bCs/>
                <w:sz w:val="24"/>
                <w:szCs w:val="24"/>
              </w:rPr>
            </w:pPr>
            <w:r w:rsidRPr="00FE61DB">
              <w:rPr>
                <w:b/>
                <w:bCs/>
                <w:i/>
                <w:iCs/>
                <w:color w:val="000000"/>
                <w:sz w:val="24"/>
                <w:szCs w:val="24"/>
              </w:rPr>
              <w:t>Modul „</w:t>
            </w:r>
            <w:r>
              <w:rPr>
                <w:b/>
                <w:bCs/>
                <w:i/>
                <w:iCs/>
                <w:color w:val="000000"/>
                <w:sz w:val="24"/>
                <w:szCs w:val="24"/>
              </w:rPr>
              <w:t>Vorschulstufe“</w:t>
            </w:r>
            <w:r w:rsidRPr="00FE61DB">
              <w:rPr>
                <w:b/>
                <w:bCs/>
                <w:i/>
                <w:iCs/>
                <w:color w:val="000000"/>
                <w:sz w:val="24"/>
                <w:szCs w:val="24"/>
              </w:rPr>
              <w:t>: Standards im Jahresverlauf von einfach zu schwierig</w:t>
            </w:r>
          </w:p>
        </w:tc>
      </w:tr>
      <w:tr w:rsidR="002159D2" w:rsidRPr="00FE61DB">
        <w:tc>
          <w:tcPr>
            <w:tcW w:w="1917"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p>
        </w:tc>
        <w:tc>
          <w:tcPr>
            <w:tcW w:w="3654" w:type="dxa"/>
            <w:gridSpan w:val="2"/>
            <w:tcBorders>
              <w:top w:val="thickThinSmallGap" w:sz="24" w:space="0" w:color="auto"/>
              <w:left w:val="thinThickSmallGap" w:sz="24" w:space="0" w:color="auto"/>
            </w:tcBorders>
          </w:tcPr>
          <w:p w:rsidR="002159D2" w:rsidRPr="00FE61DB" w:rsidRDefault="002159D2" w:rsidP="00C46F87">
            <w:r w:rsidRPr="00F854DF">
              <w:t>Elementare Fähigkeiten</w:t>
            </w:r>
          </w:p>
        </w:tc>
        <w:tc>
          <w:tcPr>
            <w:tcW w:w="3655" w:type="dxa"/>
            <w:gridSpan w:val="2"/>
            <w:tcBorders>
              <w:top w:val="thickThinSmallGap" w:sz="24" w:space="0" w:color="auto"/>
            </w:tcBorders>
          </w:tcPr>
          <w:p w:rsidR="002159D2" w:rsidRPr="00FE61DB" w:rsidRDefault="002159D2" w:rsidP="00C46F87">
            <w:r w:rsidRPr="00F854DF">
              <w:t>Selbständige Verwendung</w:t>
            </w:r>
          </w:p>
        </w:tc>
        <w:tc>
          <w:tcPr>
            <w:tcW w:w="3655" w:type="dxa"/>
            <w:gridSpan w:val="2"/>
            <w:tcBorders>
              <w:top w:val="thickThinSmallGap" w:sz="24" w:space="0" w:color="auto"/>
            </w:tcBorders>
          </w:tcPr>
          <w:p w:rsidR="002159D2" w:rsidRDefault="002159D2" w:rsidP="00C46F87">
            <w:r w:rsidRPr="001D3BC5">
              <w:t>Kompetente Verwendung</w:t>
            </w:r>
          </w:p>
        </w:tc>
      </w:tr>
      <w:tr w:rsidR="002159D2" w:rsidRPr="00FE61DB">
        <w:tc>
          <w:tcPr>
            <w:tcW w:w="1917" w:type="dxa"/>
            <w:vMerge w:val="restart"/>
            <w:tcBorders>
              <w:top w:val="thickThinSmallGap" w:sz="24" w:space="0" w:color="auto"/>
              <w:left w:val="thinThickSmallGap" w:sz="24" w:space="0" w:color="auto"/>
              <w:right w:val="thinThickSmallGap" w:sz="24" w:space="0" w:color="auto"/>
            </w:tcBorders>
          </w:tcPr>
          <w:p w:rsidR="002159D2" w:rsidRPr="00F6762B" w:rsidRDefault="002159D2" w:rsidP="009E7E5D">
            <w:pPr>
              <w:rPr>
                <w:b/>
                <w:bCs/>
                <w:sz w:val="18"/>
                <w:szCs w:val="18"/>
              </w:rPr>
            </w:pPr>
            <w:r w:rsidRPr="00F6762B">
              <w:rPr>
                <w:b/>
                <w:bCs/>
                <w:sz w:val="18"/>
                <w:szCs w:val="18"/>
              </w:rPr>
              <w:t>Europäischer Referenzrahmen</w:t>
            </w:r>
            <w:r>
              <w:rPr>
                <w:b/>
                <w:bCs/>
                <w:sz w:val="18"/>
                <w:szCs w:val="18"/>
              </w:rPr>
              <w:t xml:space="preserve">: übergreifende Kompetenzen: </w:t>
            </w:r>
          </w:p>
          <w:p w:rsidR="002159D2" w:rsidRPr="00F6762B" w:rsidRDefault="002159D2" w:rsidP="009E7E5D">
            <w:pPr>
              <w:autoSpaceDE w:val="0"/>
              <w:autoSpaceDN w:val="0"/>
              <w:adjustRightInd w:val="0"/>
              <w:rPr>
                <w:b/>
                <w:spacing w:val="5"/>
                <w:sz w:val="18"/>
                <w:szCs w:val="18"/>
              </w:rPr>
            </w:pPr>
            <w:r w:rsidRPr="00F6762B">
              <w:rPr>
                <w:rStyle w:val="Fett"/>
                <w:color w:val="auto"/>
                <w:sz w:val="18"/>
                <w:szCs w:val="18"/>
              </w:rPr>
              <w:t>Muttersprachliche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t>Fremdsprachliche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t>Lernkompetenz - „Lernen lernen"</w:t>
            </w:r>
          </w:p>
          <w:p w:rsidR="002159D2" w:rsidRPr="00D6761C" w:rsidRDefault="002159D2" w:rsidP="004648D7">
            <w:pPr>
              <w:autoSpaceDE w:val="0"/>
              <w:autoSpaceDN w:val="0"/>
              <w:adjustRightInd w:val="0"/>
              <w:rPr>
                <w:b/>
                <w:bCs/>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r w:rsidRPr="000929EE">
              <w:rPr>
                <w:b/>
                <w:bCs/>
                <w:sz w:val="18"/>
                <w:szCs w:val="18"/>
              </w:rPr>
              <w:t>Verbindliche Übungen der Vorschulstufe</w:t>
            </w:r>
          </w:p>
        </w:tc>
        <w:tc>
          <w:tcPr>
            <w:tcW w:w="1827" w:type="dxa"/>
            <w:tcBorders>
              <w:top w:val="thickThinSmallGap" w:sz="24" w:space="0" w:color="auto"/>
              <w:left w:val="thinThickSmallGap" w:sz="24" w:space="0" w:color="auto"/>
            </w:tcBorders>
          </w:tcPr>
          <w:p w:rsidR="002159D2" w:rsidRPr="00FE61DB" w:rsidRDefault="002159D2" w:rsidP="00C46F87">
            <w:r>
              <w:t>A1</w:t>
            </w:r>
          </w:p>
        </w:tc>
        <w:tc>
          <w:tcPr>
            <w:tcW w:w="1827" w:type="dxa"/>
            <w:tcBorders>
              <w:top w:val="thickThinSmallGap" w:sz="24" w:space="0" w:color="auto"/>
            </w:tcBorders>
          </w:tcPr>
          <w:p w:rsidR="002159D2" w:rsidRPr="00FE61DB" w:rsidRDefault="002159D2" w:rsidP="00C46F87">
            <w:r>
              <w:t>A2</w:t>
            </w:r>
          </w:p>
        </w:tc>
        <w:tc>
          <w:tcPr>
            <w:tcW w:w="1828" w:type="dxa"/>
            <w:tcBorders>
              <w:top w:val="thickThinSmallGap" w:sz="24" w:space="0" w:color="auto"/>
            </w:tcBorders>
          </w:tcPr>
          <w:p w:rsidR="002159D2" w:rsidRPr="00FE61DB" w:rsidRDefault="002159D2" w:rsidP="00C46F87">
            <w:r>
              <w:t>B1</w:t>
            </w:r>
          </w:p>
        </w:tc>
        <w:tc>
          <w:tcPr>
            <w:tcW w:w="1827" w:type="dxa"/>
            <w:tcBorders>
              <w:top w:val="thickThinSmallGap" w:sz="24" w:space="0" w:color="auto"/>
            </w:tcBorders>
          </w:tcPr>
          <w:p w:rsidR="002159D2" w:rsidRPr="00FE61DB" w:rsidRDefault="002159D2" w:rsidP="00C46F87">
            <w:r>
              <w:t>B2</w:t>
            </w:r>
          </w:p>
        </w:tc>
        <w:tc>
          <w:tcPr>
            <w:tcW w:w="1827" w:type="dxa"/>
            <w:tcBorders>
              <w:top w:val="thickThinSmallGap" w:sz="24" w:space="0" w:color="auto"/>
            </w:tcBorders>
          </w:tcPr>
          <w:p w:rsidR="002159D2" w:rsidRPr="00FE61DB" w:rsidRDefault="002159D2" w:rsidP="00C46F87">
            <w:r>
              <w:t>C1</w:t>
            </w:r>
          </w:p>
        </w:tc>
        <w:tc>
          <w:tcPr>
            <w:tcW w:w="1828" w:type="dxa"/>
            <w:tcBorders>
              <w:top w:val="thickThinSmallGap" w:sz="24" w:space="0" w:color="auto"/>
            </w:tcBorders>
          </w:tcPr>
          <w:p w:rsidR="002159D2" w:rsidRPr="00FE61DB" w:rsidRDefault="002159D2" w:rsidP="00C46F87">
            <w:r>
              <w:t>C2</w:t>
            </w:r>
          </w:p>
        </w:tc>
      </w:tr>
      <w:tr w:rsidR="002159D2" w:rsidRPr="00FE61DB">
        <w:trPr>
          <w:trHeight w:val="39"/>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0929EE" w:rsidRDefault="002159D2" w:rsidP="00C46F87">
            <w:pPr>
              <w:rPr>
                <w:b/>
                <w:bCs/>
                <w:sz w:val="18"/>
                <w:szCs w:val="18"/>
              </w:rPr>
            </w:pPr>
            <w:r>
              <w:rPr>
                <w:b/>
                <w:bCs/>
                <w:sz w:val="18"/>
                <w:szCs w:val="18"/>
              </w:rPr>
              <w:t>Mathematische Früherziehung</w:t>
            </w:r>
          </w:p>
        </w:tc>
        <w:tc>
          <w:tcPr>
            <w:tcW w:w="10964" w:type="dxa"/>
            <w:gridSpan w:val="6"/>
            <w:tcBorders>
              <w:left w:val="thinThickSmallGap" w:sz="24" w:space="0" w:color="auto"/>
            </w:tcBorders>
          </w:tcPr>
          <w:p w:rsidR="002159D2" w:rsidRDefault="002159D2" w:rsidP="004648D7">
            <w:pPr>
              <w:autoSpaceDE w:val="0"/>
              <w:autoSpaceDN w:val="0"/>
              <w:adjustRightInd w:val="0"/>
              <w:rPr>
                <w:sz w:val="18"/>
                <w:szCs w:val="18"/>
              </w:rPr>
            </w:pPr>
            <w:r w:rsidRPr="004648D7">
              <w:rPr>
                <w:b/>
                <w:bCs/>
                <w:sz w:val="18"/>
                <w:szCs w:val="18"/>
              </w:rPr>
              <w:t>EU Schlüsselkompetenzen:</w:t>
            </w:r>
            <w:r>
              <w:rPr>
                <w:sz w:val="18"/>
                <w:szCs w:val="18"/>
              </w:rPr>
              <w:t xml:space="preserve"> </w:t>
            </w:r>
          </w:p>
          <w:p w:rsidR="002159D2" w:rsidRPr="00F6762B" w:rsidRDefault="002159D2" w:rsidP="004648D7">
            <w:pPr>
              <w:autoSpaceDE w:val="0"/>
              <w:autoSpaceDN w:val="0"/>
              <w:adjustRightInd w:val="0"/>
              <w:rPr>
                <w:rStyle w:val="Fett"/>
                <w:color w:val="auto"/>
                <w:sz w:val="18"/>
                <w:szCs w:val="18"/>
              </w:rPr>
            </w:pPr>
            <w:r w:rsidRPr="00F6762B">
              <w:rPr>
                <w:rStyle w:val="Fett"/>
                <w:color w:val="auto"/>
                <w:sz w:val="18"/>
                <w:szCs w:val="18"/>
              </w:rPr>
              <w:t>Mathematische Kompetenz und grundlegende naturwissenschaftlich- technische Kompetenz</w:t>
            </w:r>
          </w:p>
          <w:p w:rsidR="002159D2" w:rsidRPr="00FE61DB" w:rsidRDefault="002159D2" w:rsidP="00C46F87">
            <w:pPr>
              <w:autoSpaceDE w:val="0"/>
              <w:autoSpaceDN w:val="0"/>
              <w:adjustRightInd w:val="0"/>
              <w:rPr>
                <w:sz w:val="18"/>
                <w:szCs w:val="18"/>
              </w:rPr>
            </w:pP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2542" w:type="dxa"/>
            <w:gridSpan w:val="7"/>
            <w:tcBorders>
              <w:left w:val="thinThickSmallGap" w:sz="24" w:space="0" w:color="auto"/>
            </w:tcBorders>
          </w:tcPr>
          <w:p w:rsidR="002159D2" w:rsidRDefault="002159D2" w:rsidP="00C46F87">
            <w:pPr>
              <w:rPr>
                <w:b/>
                <w:bCs/>
                <w:sz w:val="18"/>
                <w:szCs w:val="18"/>
              </w:rPr>
            </w:pPr>
            <w:r w:rsidRPr="00BC28A9">
              <w:rPr>
                <w:b/>
                <w:bCs/>
                <w:sz w:val="18"/>
                <w:szCs w:val="18"/>
                <w:u w:val="single"/>
              </w:rPr>
              <w:t>Allgemeine Kompetenzen</w:t>
            </w:r>
            <w:r>
              <w:rPr>
                <w:b/>
                <w:bCs/>
                <w:sz w:val="18"/>
                <w:szCs w:val="18"/>
              </w:rPr>
              <w:t>: AK 1: Modellieren, AK 2: Operieren, AK 3: Kommunizieren, AK 4: Problemlösen</w:t>
            </w:r>
          </w:p>
          <w:p w:rsidR="002159D2" w:rsidRPr="00330859" w:rsidRDefault="002159D2" w:rsidP="00C46F87">
            <w:pPr>
              <w:rPr>
                <w:sz w:val="18"/>
                <w:szCs w:val="18"/>
              </w:rPr>
            </w:pPr>
            <w:r w:rsidRPr="00BC28A9">
              <w:rPr>
                <w:b/>
                <w:bCs/>
                <w:sz w:val="18"/>
                <w:szCs w:val="18"/>
                <w:u w:val="single"/>
              </w:rPr>
              <w:t>Inhaltliche Kompetenzen</w:t>
            </w:r>
            <w:r>
              <w:rPr>
                <w:b/>
                <w:bCs/>
                <w:sz w:val="18"/>
                <w:szCs w:val="18"/>
              </w:rPr>
              <w:t>: IK 1: Arbeiten mit Zahlen, IK 2: Arbeit mit Operationen, IK 3: Arbeit mit Größen, IK 4: Arbeit mit Ebene und Raum</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Vertrautwerden mit Eigenschaften von Gegenständen</w:t>
            </w:r>
          </w:p>
        </w:tc>
        <w:tc>
          <w:tcPr>
            <w:tcW w:w="1827" w:type="dxa"/>
            <w:tcBorders>
              <w:left w:val="thinThickSmallGap" w:sz="24" w:space="0" w:color="auto"/>
            </w:tcBorders>
          </w:tcPr>
          <w:p w:rsidR="002159D2" w:rsidRPr="00F85B02" w:rsidRDefault="002159D2" w:rsidP="00C46F87">
            <w:pPr>
              <w:rPr>
                <w:sz w:val="18"/>
                <w:szCs w:val="18"/>
              </w:rPr>
            </w:pPr>
            <w:r>
              <w:rPr>
                <w:sz w:val="18"/>
                <w:szCs w:val="18"/>
              </w:rPr>
              <w:t>Gegenstände aus meinem Umfeld  wahrnehmen, AK1, mich mit Gegenständen aus meiner Umgebung  experimentieren (Legen / Stapeln / Bauen),  AK 1 IK 4, Ich kann gleiche Dinge erkennen</w:t>
            </w:r>
          </w:p>
        </w:tc>
        <w:tc>
          <w:tcPr>
            <w:tcW w:w="1827" w:type="dxa"/>
          </w:tcPr>
          <w:p w:rsidR="002159D2" w:rsidRPr="00F85B02" w:rsidRDefault="002159D2" w:rsidP="00C46F87">
            <w:pPr>
              <w:rPr>
                <w:sz w:val="18"/>
                <w:szCs w:val="18"/>
              </w:rPr>
            </w:pPr>
            <w:r>
              <w:rPr>
                <w:sz w:val="18"/>
                <w:szCs w:val="18"/>
              </w:rPr>
              <w:t>die Größe zweier Gegenstände (groß / klein) unterscheiden,  AK 1, Gegenstände nach ihrer Farbe  (Grundfarben) oder Form sortieren,  AK 1,  Paare finden / bilden (Memory),  AK 1</w:t>
            </w:r>
          </w:p>
        </w:tc>
        <w:tc>
          <w:tcPr>
            <w:tcW w:w="1828" w:type="dxa"/>
          </w:tcPr>
          <w:p w:rsidR="002159D2" w:rsidRPr="00F85B02" w:rsidRDefault="002159D2" w:rsidP="00C46F87">
            <w:pPr>
              <w:rPr>
                <w:sz w:val="18"/>
                <w:szCs w:val="18"/>
              </w:rPr>
            </w:pPr>
            <w:r>
              <w:rPr>
                <w:sz w:val="18"/>
                <w:szCs w:val="18"/>
              </w:rPr>
              <w:t>zwei Gegenstände nach ihrer Form sortieren (eckig / rund / spitz / stumpf), AK Gegenstände nach zwei Kriterien (Farbe / Form) sortieren, AK 1, aus einer Reihe von Gegenständen ein nicht – passendes Objekt herausfinden, AK 1</w:t>
            </w:r>
          </w:p>
        </w:tc>
        <w:tc>
          <w:tcPr>
            <w:tcW w:w="1827" w:type="dxa"/>
          </w:tcPr>
          <w:p w:rsidR="002159D2" w:rsidRPr="00F85B02" w:rsidRDefault="002159D2" w:rsidP="00C46F87">
            <w:pPr>
              <w:rPr>
                <w:sz w:val="18"/>
                <w:szCs w:val="18"/>
              </w:rPr>
            </w:pPr>
            <w:r>
              <w:rPr>
                <w:sz w:val="18"/>
                <w:szCs w:val="18"/>
              </w:rPr>
              <w:t>Körper formen,  AK 1,  Gegenstände nach  drei vorgegebenen Merkmalen sortieren (Farbe / Form / Größe), AK 1,  die Masse zweier Gegenstände vergleichen (schwer / leicht), AK 1,  die Farbe / die Form  / die Größe / die Oberflächenbeschaff</w:t>
            </w:r>
            <w:r>
              <w:rPr>
                <w:sz w:val="18"/>
                <w:szCs w:val="18"/>
              </w:rPr>
              <w:lastRenderedPageBreak/>
              <w:t>enheit (glatt / rau), die Masse (schwer / leicht) von Gegenständen erkennen und Unterschiede benennen, AK 3</w:t>
            </w:r>
          </w:p>
        </w:tc>
        <w:tc>
          <w:tcPr>
            <w:tcW w:w="1827" w:type="dxa"/>
          </w:tcPr>
          <w:p w:rsidR="002159D2" w:rsidRPr="00F85B02" w:rsidRDefault="002159D2" w:rsidP="00C46F87">
            <w:pPr>
              <w:rPr>
                <w:sz w:val="18"/>
                <w:szCs w:val="18"/>
              </w:rPr>
            </w:pPr>
            <w:r>
              <w:rPr>
                <w:sz w:val="18"/>
                <w:szCs w:val="18"/>
              </w:rPr>
              <w:lastRenderedPageBreak/>
              <w:t>zusammengehörige Gegenstände gruppieren und den Oberbegriff dazu nennen, AK 3,  Gegensatzpaare finden / bilden, AK 1</w:t>
            </w:r>
          </w:p>
        </w:tc>
        <w:tc>
          <w:tcPr>
            <w:tcW w:w="1828" w:type="dxa"/>
          </w:tcPr>
          <w:p w:rsidR="002159D2" w:rsidRPr="00F85B02" w:rsidRDefault="002159D2" w:rsidP="00C46F87">
            <w:pPr>
              <w:rPr>
                <w:sz w:val="18"/>
                <w:szCs w:val="18"/>
              </w:rPr>
            </w:pPr>
            <w:r>
              <w:rPr>
                <w:sz w:val="18"/>
                <w:szCs w:val="18"/>
              </w:rPr>
              <w:t>Eigenschaften von Gegenständen gezielt verändern und die Veränderungen benennen,  AK 1, AK 3</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 xml:space="preserve">Vertrautwerden mit dem Raum / Raumerleben , Handelnder Umgang mit elementaren Raumformen / Raumerleben, Untersuchen im räumlichen Bereich / geometrische Grunderfahrungen </w:t>
            </w:r>
          </w:p>
        </w:tc>
        <w:tc>
          <w:tcPr>
            <w:tcW w:w="1827" w:type="dxa"/>
            <w:tcBorders>
              <w:left w:val="thinThickSmallGap" w:sz="24" w:space="0" w:color="auto"/>
            </w:tcBorders>
          </w:tcPr>
          <w:p w:rsidR="002159D2" w:rsidRPr="00AE0162" w:rsidRDefault="002159D2" w:rsidP="00C46F87">
            <w:pPr>
              <w:rPr>
                <w:sz w:val="18"/>
                <w:szCs w:val="18"/>
              </w:rPr>
            </w:pPr>
            <w:r>
              <w:rPr>
                <w:sz w:val="18"/>
                <w:szCs w:val="18"/>
              </w:rPr>
              <w:t>meinen eigenen Körper wahrnehmen,  AK 1,  mich in einem Raum so bewegen, dass ich Abstände zu anderen Personen / Gegenständen einhalten kann,   AK 1 IK 4,  mich in einem Raum orientieren und meinen Platz finden, AK 1 IK 4</w:t>
            </w:r>
          </w:p>
        </w:tc>
        <w:tc>
          <w:tcPr>
            <w:tcW w:w="1827" w:type="dxa"/>
          </w:tcPr>
          <w:p w:rsidR="002159D2" w:rsidRPr="00AE0162" w:rsidRDefault="002159D2" w:rsidP="00C46F87">
            <w:pPr>
              <w:rPr>
                <w:sz w:val="18"/>
                <w:szCs w:val="18"/>
              </w:rPr>
            </w:pPr>
            <w:r>
              <w:rPr>
                <w:sz w:val="18"/>
                <w:szCs w:val="18"/>
              </w:rPr>
              <w:t xml:space="preserve">mich in einem Raum so bewegen, dass ich Abstände zu anderen Personen / Gegenständen bewusst herstellen und verändern kann,  AK 1 IK 4  </w:t>
            </w:r>
          </w:p>
        </w:tc>
        <w:tc>
          <w:tcPr>
            <w:tcW w:w="1828" w:type="dxa"/>
          </w:tcPr>
          <w:p w:rsidR="002159D2" w:rsidRPr="00AE0162" w:rsidRDefault="002159D2" w:rsidP="00C46F87">
            <w:pPr>
              <w:rPr>
                <w:sz w:val="18"/>
                <w:szCs w:val="18"/>
              </w:rPr>
            </w:pPr>
            <w:r>
              <w:rPr>
                <w:sz w:val="18"/>
                <w:szCs w:val="18"/>
              </w:rPr>
              <w:t>Lagebeziehungen neben / bei dem / auf erfassen und benennen, AK 3 IK 4,  Ecken / Kanten / Flächen an Körpern erkennen und benennen, AK 3 IK 4,  Abbildungen von Körpern den realen Objekten zuordnen, AK 1 IK 4,  mit Bausteinen Figuren nachbauen, AK 3 IK 4</w:t>
            </w:r>
          </w:p>
        </w:tc>
        <w:tc>
          <w:tcPr>
            <w:tcW w:w="1827" w:type="dxa"/>
          </w:tcPr>
          <w:p w:rsidR="002159D2" w:rsidRPr="00AE0162" w:rsidRDefault="002159D2" w:rsidP="00C46F87">
            <w:pPr>
              <w:rPr>
                <w:sz w:val="18"/>
                <w:szCs w:val="18"/>
              </w:rPr>
            </w:pPr>
            <w:r>
              <w:rPr>
                <w:sz w:val="18"/>
                <w:szCs w:val="18"/>
              </w:rPr>
              <w:t>Ich kann Körper in Bauwerken wieder erkennen, IK4,   Materialien aus dem Umweltbereich mit annähernd geometrischen Formen einander gegenüberstellen  und vergleichen, AK 1,  mich im Klassenzimmer orientieren,  AK 1 IK 4,   geometrische Objekte gemäß meinen Vorstellungen  mit Bausteinen / Würfeln / Stäben bauen, AK 4 IK 4</w:t>
            </w:r>
          </w:p>
        </w:tc>
        <w:tc>
          <w:tcPr>
            <w:tcW w:w="1827" w:type="dxa"/>
          </w:tcPr>
          <w:p w:rsidR="002159D2" w:rsidRPr="00AE0162" w:rsidRDefault="002159D2" w:rsidP="00C46F87">
            <w:pPr>
              <w:rPr>
                <w:sz w:val="18"/>
                <w:szCs w:val="18"/>
              </w:rPr>
            </w:pPr>
            <w:r>
              <w:rPr>
                <w:sz w:val="18"/>
                <w:szCs w:val="18"/>
              </w:rPr>
              <w:t>Materialien aus dem Umweltbereich   vergleichen und gewonnene Einsichten verbalisieren, AK 3 IK 4,  die Lagebeziehungen von Gegenstände wahrnehmen und in Worten ausdrücken, AK 3 IK 4,  mein Wunschzimmer planen,  AK 4 IK 4 , nach vorgegebenen Bauanleitungen  Objekte bauen,  AK 1 IK 4,  Körper nach  bestimmten Eigenschaften sortieren , AK 1 IK 4, symmetrische Figuren falten und schneiden, AK 1 / AK 4 IK 4</w:t>
            </w:r>
          </w:p>
        </w:tc>
        <w:tc>
          <w:tcPr>
            <w:tcW w:w="1828" w:type="dxa"/>
          </w:tcPr>
          <w:p w:rsidR="002159D2" w:rsidRPr="00AE0162" w:rsidRDefault="002159D2" w:rsidP="00C46F87">
            <w:pPr>
              <w:rPr>
                <w:sz w:val="18"/>
                <w:szCs w:val="18"/>
              </w:rPr>
            </w:pPr>
            <w:r>
              <w:rPr>
                <w:sz w:val="18"/>
                <w:szCs w:val="18"/>
              </w:rPr>
              <w:t>Lagebeziehungen zwischen zwei Dingen erfassen und beschreiben, AK 3 IK4 ein Objekt   planen und ein Modell herstellen, AK 4 IK 4,  Ansichten von Körpern konkreten zuordnen,  AK 4 IK 3,  Körper einander gegenüberstellen, ihre Eigenschaften vergleichen  und Unterschiede mit Raumlage- und Eigenschaftsbegriffen benennen, AK 3 IK 4</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Handelnder Umgang mit Gegenständen zur Anbahnung mathematischen Denkens</w:t>
            </w:r>
          </w:p>
        </w:tc>
        <w:tc>
          <w:tcPr>
            <w:tcW w:w="1827" w:type="dxa"/>
            <w:tcBorders>
              <w:left w:val="thinThickSmallGap" w:sz="24" w:space="0" w:color="auto"/>
            </w:tcBorders>
          </w:tcPr>
          <w:p w:rsidR="002159D2" w:rsidRPr="009618B9" w:rsidRDefault="002159D2" w:rsidP="00C46F87">
            <w:pPr>
              <w:rPr>
                <w:sz w:val="18"/>
                <w:szCs w:val="18"/>
              </w:rPr>
            </w:pPr>
            <w:r>
              <w:rPr>
                <w:sz w:val="18"/>
                <w:szCs w:val="18"/>
              </w:rPr>
              <w:t xml:space="preserve">Handlungsabläufe wahrnehmen  </w:t>
            </w:r>
          </w:p>
        </w:tc>
        <w:tc>
          <w:tcPr>
            <w:tcW w:w="1827" w:type="dxa"/>
          </w:tcPr>
          <w:p w:rsidR="002159D2" w:rsidRPr="009618B9" w:rsidRDefault="002159D2" w:rsidP="00C46F87">
            <w:pPr>
              <w:rPr>
                <w:sz w:val="18"/>
                <w:szCs w:val="18"/>
              </w:rPr>
            </w:pPr>
            <w:r>
              <w:rPr>
                <w:sz w:val="18"/>
                <w:szCs w:val="18"/>
              </w:rPr>
              <w:t xml:space="preserve">den Ablauf einer Handlung  erfassen und Bilder entsprechend dem zeitlichen Ablauf anordnen, AK 1, sagen, womit die Zeit gemessen wird,  verstehen, dass Geld zum Bezahlen </w:t>
            </w:r>
            <w:r>
              <w:rPr>
                <w:sz w:val="18"/>
                <w:szCs w:val="18"/>
              </w:rPr>
              <w:lastRenderedPageBreak/>
              <w:t>verwendet wird,  Längen und Flächen grob vergleichen, AK 1 IK 4</w:t>
            </w:r>
          </w:p>
        </w:tc>
        <w:tc>
          <w:tcPr>
            <w:tcW w:w="1828" w:type="dxa"/>
          </w:tcPr>
          <w:p w:rsidR="002159D2" w:rsidRPr="009618B9" w:rsidRDefault="002159D2" w:rsidP="00C46F87">
            <w:pPr>
              <w:rPr>
                <w:sz w:val="18"/>
                <w:szCs w:val="18"/>
              </w:rPr>
            </w:pPr>
            <w:r>
              <w:rPr>
                <w:sz w:val="18"/>
                <w:szCs w:val="18"/>
              </w:rPr>
              <w:lastRenderedPageBreak/>
              <w:t xml:space="preserve">eine Reihe mit zwei unterschiedlichen Elementen fortsetzen, AK 1,   Zweiergruppen bilden ,  AK 1,  Längen und Flächen direkt vergleichen, AK 1 IK 4, die Münzen unserer </w:t>
            </w:r>
            <w:r>
              <w:rPr>
                <w:sz w:val="18"/>
                <w:szCs w:val="18"/>
              </w:rPr>
              <w:lastRenderedPageBreak/>
              <w:t>Währung erkennen,  AK 1 IK 3</w:t>
            </w:r>
          </w:p>
        </w:tc>
        <w:tc>
          <w:tcPr>
            <w:tcW w:w="1827" w:type="dxa"/>
          </w:tcPr>
          <w:p w:rsidR="002159D2" w:rsidRPr="009618B9" w:rsidRDefault="002159D2" w:rsidP="00C46F87">
            <w:pPr>
              <w:rPr>
                <w:sz w:val="18"/>
                <w:szCs w:val="18"/>
              </w:rPr>
            </w:pPr>
            <w:r>
              <w:rPr>
                <w:sz w:val="18"/>
                <w:szCs w:val="18"/>
              </w:rPr>
              <w:lastRenderedPageBreak/>
              <w:t xml:space="preserve">eine Reihe mit drei / vier unterschiedlichen Elementen fortsetzen, AK 1,  Dreiergruppen / Vierergruppen  bilden, AK 1,  symbolische Darstellungen </w:t>
            </w:r>
            <w:r>
              <w:rPr>
                <w:sz w:val="18"/>
                <w:szCs w:val="18"/>
              </w:rPr>
              <w:lastRenderedPageBreak/>
              <w:t xml:space="preserve">verstehen, Zeichen mit einer bestimmten Bedeutung  in Zusammenhang bringen, AK 3, beim  spielerischen Einkaufen kleine Geldbeträge zum Zahlen hinlegen,  AK1 IK 3 </w:t>
            </w:r>
          </w:p>
        </w:tc>
        <w:tc>
          <w:tcPr>
            <w:tcW w:w="1827" w:type="dxa"/>
          </w:tcPr>
          <w:p w:rsidR="002159D2" w:rsidRPr="009618B9" w:rsidRDefault="002159D2" w:rsidP="00C46F87">
            <w:pPr>
              <w:rPr>
                <w:sz w:val="18"/>
                <w:szCs w:val="18"/>
              </w:rPr>
            </w:pPr>
            <w:r>
              <w:rPr>
                <w:sz w:val="18"/>
                <w:szCs w:val="18"/>
              </w:rPr>
              <w:lastRenderedPageBreak/>
              <w:t>Gegenstände  nach einem vorgegebenen Kriterium anordnen und  zusammenfassen, AK 1, Zeichen aus meiner Umwelt deuten und „übersetzen“, AK 3</w:t>
            </w:r>
          </w:p>
        </w:tc>
        <w:tc>
          <w:tcPr>
            <w:tcW w:w="1828" w:type="dxa"/>
          </w:tcPr>
          <w:p w:rsidR="002159D2" w:rsidRPr="009618B9" w:rsidRDefault="002159D2" w:rsidP="00C46F87">
            <w:pPr>
              <w:rPr>
                <w:sz w:val="18"/>
                <w:szCs w:val="18"/>
              </w:rPr>
            </w:pPr>
            <w:r>
              <w:rPr>
                <w:sz w:val="18"/>
                <w:szCs w:val="18"/>
              </w:rPr>
              <w:t>symbolische Darstellungen für Gegenstände / Sachverhalte / Tätigkeiten erfinden,  AK 4</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Untersuchen von Mengen</w:t>
            </w:r>
          </w:p>
        </w:tc>
        <w:tc>
          <w:tcPr>
            <w:tcW w:w="1827" w:type="dxa"/>
            <w:tcBorders>
              <w:left w:val="thinThickSmallGap" w:sz="24" w:space="0" w:color="auto"/>
            </w:tcBorders>
          </w:tcPr>
          <w:p w:rsidR="002159D2" w:rsidRPr="00BC6B1B" w:rsidRDefault="002159D2" w:rsidP="00C46F87">
            <w:pPr>
              <w:rPr>
                <w:sz w:val="18"/>
                <w:szCs w:val="18"/>
              </w:rPr>
            </w:pPr>
            <w:r>
              <w:rPr>
                <w:sz w:val="18"/>
                <w:szCs w:val="18"/>
              </w:rPr>
              <w:t xml:space="preserve">erfassen, welche Dinge zu einer Menge gehören,  AK 1 IK 1, zwei Mengen nach quantitativen Merkmalen vergleichen und feststellen, welche Menge mehr / weniger Elemente hat, gleichmächtige Mengen erkennen und benennen , AK 1 IK 1, ohne Zuordnung bis 5 zählen, AK 3 IK 1, Zahlwörter von Nicht – Zahlwörtern unterscheiden </w:t>
            </w:r>
          </w:p>
        </w:tc>
        <w:tc>
          <w:tcPr>
            <w:tcW w:w="1827" w:type="dxa"/>
          </w:tcPr>
          <w:p w:rsidR="002159D2" w:rsidRPr="00BC6B1B" w:rsidRDefault="002159D2" w:rsidP="00C46F87">
            <w:pPr>
              <w:rPr>
                <w:sz w:val="18"/>
                <w:szCs w:val="18"/>
              </w:rPr>
            </w:pPr>
            <w:r>
              <w:rPr>
                <w:sz w:val="18"/>
                <w:szCs w:val="18"/>
              </w:rPr>
              <w:t>bis zu einem Unterschied von 3 Elementen benennen, wie viel Elemente mehr / weniger  die eine Menge hat im Vergleich zu einer anderen Menge,AK3 IK 1, Zahlwörter in der richtigen Reihenfolge ohne dabei  auf ein Objekt zu zeigen (asynchrones Zählen) verwenden,  AK 3 IK 1</w:t>
            </w:r>
          </w:p>
        </w:tc>
        <w:tc>
          <w:tcPr>
            <w:tcW w:w="1828" w:type="dxa"/>
          </w:tcPr>
          <w:p w:rsidR="002159D2" w:rsidRPr="00BC6B1B" w:rsidRDefault="002159D2" w:rsidP="00C46F87">
            <w:pPr>
              <w:rPr>
                <w:sz w:val="18"/>
                <w:szCs w:val="18"/>
              </w:rPr>
            </w:pPr>
            <w:r>
              <w:rPr>
                <w:sz w:val="18"/>
                <w:szCs w:val="18"/>
              </w:rPr>
              <w:t>über die Eins – zu – eins – Zuordnung Mengenvergleiche ohne zählen zu müssen herstellen , AK 1 IK 1, Objekte abzählen indem ich sie zur Seite schiebe, AK 3 IK 1, Mengen simultan erfassen und benennen, AK 3 IK 1</w:t>
            </w:r>
          </w:p>
        </w:tc>
        <w:tc>
          <w:tcPr>
            <w:tcW w:w="1827" w:type="dxa"/>
          </w:tcPr>
          <w:p w:rsidR="002159D2" w:rsidRPr="00BC6B1B" w:rsidRDefault="002159D2" w:rsidP="00C46F87">
            <w:pPr>
              <w:rPr>
                <w:sz w:val="18"/>
                <w:szCs w:val="18"/>
              </w:rPr>
            </w:pPr>
            <w:r>
              <w:rPr>
                <w:sz w:val="18"/>
                <w:szCs w:val="18"/>
              </w:rPr>
              <w:t>feststellen, dass die Mächtigkeit einer Menge gleich bleibt, auch wenn sich die räumliche Anordnung  der Gegenstände ändert, AK 1 IK 1, eine menge mit Eins beginnend abzählen und verstehen, dass die letztgenannte Zahl die Anzahl der Objekte der Menge angibt, AK 3 IK 1</w:t>
            </w:r>
          </w:p>
        </w:tc>
        <w:tc>
          <w:tcPr>
            <w:tcW w:w="1827" w:type="dxa"/>
          </w:tcPr>
          <w:p w:rsidR="002159D2" w:rsidRPr="0058506D" w:rsidRDefault="002159D2" w:rsidP="00C46F87">
            <w:pPr>
              <w:rPr>
                <w:sz w:val="18"/>
                <w:szCs w:val="18"/>
              </w:rPr>
            </w:pPr>
            <w:r>
              <w:rPr>
                <w:sz w:val="18"/>
                <w:szCs w:val="18"/>
              </w:rPr>
              <w:t xml:space="preserve">Mengen bildende Eigenschaften erkennen und benennen, AK 3, eine Menge in Teilmengen zerlegen und die Teilmengen benennen , AK 3 IK 3,  die Zahlen / Ziffern bis 6 den entsprechenden Mengenbildern zuordnen, AK 1 IK 1, Mengen bis 6 nach der Anzahl sortieren, AK 1 IK 1 </w:t>
            </w:r>
          </w:p>
        </w:tc>
        <w:tc>
          <w:tcPr>
            <w:tcW w:w="1828" w:type="dxa"/>
          </w:tcPr>
          <w:p w:rsidR="002159D2" w:rsidRPr="00BC6B1B" w:rsidRDefault="002159D2" w:rsidP="00C46F87">
            <w:pPr>
              <w:rPr>
                <w:sz w:val="18"/>
                <w:szCs w:val="18"/>
              </w:rPr>
            </w:pPr>
            <w:r>
              <w:rPr>
                <w:sz w:val="18"/>
                <w:szCs w:val="18"/>
              </w:rPr>
              <w:t>Mengen nach selbst gewählten Kriterien bilden, AK 1 IK 1, Mengen bis 6 nach steigender / fallender Reihenfolge ordnen, AK 1 IK 1,   Nachbarzahlen im Zahlenraum 6 benennen, AK 3 IK 1, fehlende Zahlen einer Zahlenreihe ergänzen, AK 3 IK 1, Anzahlen bis 6 durch Zerlegen erfassen, AK 4 IK 1 äquivalente Mengen bilden, AK 1 IK 1,   Kardinalzahlen von Ordinalzahlen  unterscheiden, AK 1 IK 1</w:t>
            </w:r>
          </w:p>
        </w:tc>
      </w:tr>
    </w:tbl>
    <w:p w:rsidR="002159D2" w:rsidRDefault="002159D2" w:rsidP="00C46F87">
      <w:pPr>
        <w:autoSpaceDE w:val="0"/>
        <w:autoSpaceDN w:val="0"/>
        <w:adjustRightInd w:val="0"/>
      </w:pPr>
    </w:p>
    <w:p w:rsidR="002159D2" w:rsidRPr="00F05D71" w:rsidRDefault="002159D2" w:rsidP="00C46F87">
      <w:pPr>
        <w:autoSpaceDE w:val="0"/>
        <w:autoSpaceDN w:val="0"/>
        <w:adjustRightInd w:val="0"/>
        <w:rPr>
          <w:rFonts w:eastAsia="SimSun"/>
          <w:b/>
          <w:bCs/>
          <w:lang w:eastAsia="zh-CN"/>
        </w:rPr>
      </w:pPr>
      <w:r>
        <w:rPr>
          <w:rFonts w:eastAsia="SimSun"/>
          <w:b/>
          <w:bCs/>
          <w:lang w:eastAsia="zh-CN"/>
        </w:rPr>
        <w:t xml:space="preserve">Ich kann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578"/>
        <w:gridCol w:w="1827"/>
        <w:gridCol w:w="1827"/>
        <w:gridCol w:w="1828"/>
        <w:gridCol w:w="1827"/>
        <w:gridCol w:w="1827"/>
        <w:gridCol w:w="1828"/>
      </w:tblGrid>
      <w:tr w:rsidR="002159D2" w:rsidRPr="00FE61DB">
        <w:tc>
          <w:tcPr>
            <w:tcW w:w="14459" w:type="dxa"/>
            <w:gridSpan w:val="8"/>
            <w:tcBorders>
              <w:top w:val="thinThickSmallGap" w:sz="24" w:space="0" w:color="auto"/>
              <w:left w:val="thinThickSmallGap" w:sz="24" w:space="0" w:color="auto"/>
              <w:bottom w:val="thickThinSmallGap" w:sz="24" w:space="0" w:color="auto"/>
              <w:right w:val="thickThinSmallGap" w:sz="24" w:space="0" w:color="auto"/>
            </w:tcBorders>
          </w:tcPr>
          <w:p w:rsidR="002159D2" w:rsidRPr="00FE61DB" w:rsidRDefault="002159D2" w:rsidP="00C46F87">
            <w:pPr>
              <w:jc w:val="center"/>
              <w:rPr>
                <w:b/>
                <w:bCs/>
                <w:i/>
                <w:iCs/>
                <w:color w:val="000000"/>
                <w:sz w:val="24"/>
                <w:szCs w:val="24"/>
              </w:rPr>
            </w:pPr>
            <w:r>
              <w:rPr>
                <w:b/>
                <w:bCs/>
                <w:i/>
                <w:iCs/>
                <w:color w:val="000000"/>
                <w:sz w:val="24"/>
                <w:szCs w:val="24"/>
              </w:rPr>
              <w:t>Übergang von Lernraum 1 zu Lernraum 2</w:t>
            </w:r>
          </w:p>
          <w:p w:rsidR="002159D2" w:rsidRPr="00FE61DB" w:rsidRDefault="002159D2" w:rsidP="00C46F87">
            <w:pPr>
              <w:jc w:val="center"/>
              <w:rPr>
                <w:b/>
                <w:bCs/>
                <w:sz w:val="24"/>
                <w:szCs w:val="24"/>
              </w:rPr>
            </w:pPr>
            <w:r w:rsidRPr="00FE61DB">
              <w:rPr>
                <w:b/>
                <w:bCs/>
                <w:i/>
                <w:iCs/>
                <w:color w:val="000000"/>
                <w:sz w:val="24"/>
                <w:szCs w:val="24"/>
              </w:rPr>
              <w:t>Modul „</w:t>
            </w:r>
            <w:r>
              <w:rPr>
                <w:b/>
                <w:bCs/>
                <w:i/>
                <w:iCs/>
                <w:color w:val="000000"/>
                <w:sz w:val="24"/>
                <w:szCs w:val="24"/>
              </w:rPr>
              <w:t>Vorschulstufe“</w:t>
            </w:r>
            <w:r w:rsidRPr="00FE61DB">
              <w:rPr>
                <w:b/>
                <w:bCs/>
                <w:i/>
                <w:iCs/>
                <w:color w:val="000000"/>
                <w:sz w:val="24"/>
                <w:szCs w:val="24"/>
              </w:rPr>
              <w:t>: Standards im Jahresverlauf von einfach zu schwierig</w:t>
            </w:r>
          </w:p>
        </w:tc>
      </w:tr>
      <w:tr w:rsidR="002159D2" w:rsidRPr="00FE61DB">
        <w:tc>
          <w:tcPr>
            <w:tcW w:w="1917"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p>
        </w:tc>
        <w:tc>
          <w:tcPr>
            <w:tcW w:w="3654" w:type="dxa"/>
            <w:gridSpan w:val="2"/>
            <w:tcBorders>
              <w:top w:val="thickThinSmallGap" w:sz="24" w:space="0" w:color="auto"/>
              <w:left w:val="thinThickSmallGap" w:sz="24" w:space="0" w:color="auto"/>
            </w:tcBorders>
          </w:tcPr>
          <w:p w:rsidR="002159D2" w:rsidRPr="00FE61DB" w:rsidRDefault="002159D2" w:rsidP="00C46F87">
            <w:r w:rsidRPr="00F854DF">
              <w:t>Elementare Fähigkeiten</w:t>
            </w:r>
          </w:p>
        </w:tc>
        <w:tc>
          <w:tcPr>
            <w:tcW w:w="3655" w:type="dxa"/>
            <w:gridSpan w:val="2"/>
            <w:tcBorders>
              <w:top w:val="thickThinSmallGap" w:sz="24" w:space="0" w:color="auto"/>
            </w:tcBorders>
          </w:tcPr>
          <w:p w:rsidR="002159D2" w:rsidRPr="00FE61DB" w:rsidRDefault="002159D2" w:rsidP="00C46F87">
            <w:r w:rsidRPr="00F854DF">
              <w:t>Selbständige Verwendung</w:t>
            </w:r>
          </w:p>
        </w:tc>
        <w:tc>
          <w:tcPr>
            <w:tcW w:w="3655" w:type="dxa"/>
            <w:gridSpan w:val="2"/>
            <w:tcBorders>
              <w:top w:val="thickThinSmallGap" w:sz="24" w:space="0" w:color="auto"/>
            </w:tcBorders>
          </w:tcPr>
          <w:p w:rsidR="002159D2" w:rsidRDefault="002159D2" w:rsidP="00C46F87">
            <w:r w:rsidRPr="001D3BC5">
              <w:t>Kompetente Verwendung</w:t>
            </w:r>
          </w:p>
        </w:tc>
      </w:tr>
      <w:tr w:rsidR="002159D2" w:rsidRPr="00FE61DB">
        <w:tc>
          <w:tcPr>
            <w:tcW w:w="1917" w:type="dxa"/>
            <w:vMerge w:val="restart"/>
            <w:tcBorders>
              <w:top w:val="thickThinSmallGap" w:sz="24" w:space="0" w:color="auto"/>
              <w:left w:val="thinThickSmallGap" w:sz="24" w:space="0" w:color="auto"/>
              <w:right w:val="thinThickSmallGap" w:sz="24" w:space="0" w:color="auto"/>
            </w:tcBorders>
          </w:tcPr>
          <w:p w:rsidR="002159D2" w:rsidRPr="00F6762B" w:rsidRDefault="002159D2" w:rsidP="009E7E5D">
            <w:pPr>
              <w:rPr>
                <w:b/>
                <w:bCs/>
                <w:sz w:val="18"/>
                <w:szCs w:val="18"/>
              </w:rPr>
            </w:pPr>
            <w:r w:rsidRPr="00F6762B">
              <w:rPr>
                <w:b/>
                <w:bCs/>
                <w:sz w:val="18"/>
                <w:szCs w:val="18"/>
              </w:rPr>
              <w:lastRenderedPageBreak/>
              <w:t>Europäischer Referenzrahmen</w:t>
            </w:r>
            <w:r>
              <w:rPr>
                <w:b/>
                <w:bCs/>
                <w:sz w:val="18"/>
                <w:szCs w:val="18"/>
              </w:rPr>
              <w:t xml:space="preserve">: übergreifende Kompetenzen: </w:t>
            </w:r>
          </w:p>
          <w:p w:rsidR="002159D2" w:rsidRPr="00F6762B" w:rsidRDefault="002159D2" w:rsidP="009E7E5D">
            <w:pPr>
              <w:autoSpaceDE w:val="0"/>
              <w:autoSpaceDN w:val="0"/>
              <w:adjustRightInd w:val="0"/>
              <w:rPr>
                <w:b/>
                <w:spacing w:val="5"/>
                <w:sz w:val="18"/>
                <w:szCs w:val="18"/>
              </w:rPr>
            </w:pPr>
            <w:r w:rsidRPr="00F6762B">
              <w:rPr>
                <w:rStyle w:val="Fett"/>
                <w:color w:val="auto"/>
                <w:sz w:val="18"/>
                <w:szCs w:val="18"/>
              </w:rPr>
              <w:t>Muttersprachliche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t>Fremdsprachliche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t>Lernkompetenz - „Lernen lernen"</w:t>
            </w:r>
          </w:p>
          <w:p w:rsidR="002159D2" w:rsidRPr="00D6761C" w:rsidRDefault="002159D2" w:rsidP="00C46F87">
            <w:pPr>
              <w:rPr>
                <w:b/>
                <w:bCs/>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r w:rsidRPr="000929EE">
              <w:rPr>
                <w:b/>
                <w:bCs/>
                <w:sz w:val="18"/>
                <w:szCs w:val="18"/>
              </w:rPr>
              <w:t>Verbindliche Übungen der Vorschulstufe</w:t>
            </w:r>
          </w:p>
        </w:tc>
        <w:tc>
          <w:tcPr>
            <w:tcW w:w="1827" w:type="dxa"/>
            <w:tcBorders>
              <w:top w:val="thickThinSmallGap" w:sz="24" w:space="0" w:color="auto"/>
              <w:left w:val="thinThickSmallGap" w:sz="24" w:space="0" w:color="auto"/>
            </w:tcBorders>
          </w:tcPr>
          <w:p w:rsidR="002159D2" w:rsidRPr="00FE61DB" w:rsidRDefault="002159D2" w:rsidP="00C46F87">
            <w:r>
              <w:t>A1</w:t>
            </w:r>
          </w:p>
        </w:tc>
        <w:tc>
          <w:tcPr>
            <w:tcW w:w="1827" w:type="dxa"/>
            <w:tcBorders>
              <w:top w:val="thickThinSmallGap" w:sz="24" w:space="0" w:color="auto"/>
            </w:tcBorders>
          </w:tcPr>
          <w:p w:rsidR="002159D2" w:rsidRPr="00FE61DB" w:rsidRDefault="002159D2" w:rsidP="00C46F87">
            <w:r>
              <w:t>A2</w:t>
            </w:r>
          </w:p>
        </w:tc>
        <w:tc>
          <w:tcPr>
            <w:tcW w:w="1828" w:type="dxa"/>
            <w:tcBorders>
              <w:top w:val="thickThinSmallGap" w:sz="24" w:space="0" w:color="auto"/>
            </w:tcBorders>
          </w:tcPr>
          <w:p w:rsidR="002159D2" w:rsidRPr="00FE61DB" w:rsidRDefault="002159D2" w:rsidP="00C46F87">
            <w:r>
              <w:t>B1</w:t>
            </w:r>
          </w:p>
        </w:tc>
        <w:tc>
          <w:tcPr>
            <w:tcW w:w="1827" w:type="dxa"/>
            <w:tcBorders>
              <w:top w:val="thickThinSmallGap" w:sz="24" w:space="0" w:color="auto"/>
            </w:tcBorders>
          </w:tcPr>
          <w:p w:rsidR="002159D2" w:rsidRPr="00FE61DB" w:rsidRDefault="002159D2" w:rsidP="00C46F87">
            <w:r>
              <w:t>B2</w:t>
            </w:r>
          </w:p>
        </w:tc>
        <w:tc>
          <w:tcPr>
            <w:tcW w:w="1827" w:type="dxa"/>
            <w:tcBorders>
              <w:top w:val="thickThinSmallGap" w:sz="24" w:space="0" w:color="auto"/>
            </w:tcBorders>
          </w:tcPr>
          <w:p w:rsidR="002159D2" w:rsidRPr="00FE61DB" w:rsidRDefault="002159D2" w:rsidP="00C46F87">
            <w:r>
              <w:t>C1</w:t>
            </w:r>
          </w:p>
        </w:tc>
        <w:tc>
          <w:tcPr>
            <w:tcW w:w="1828" w:type="dxa"/>
            <w:tcBorders>
              <w:top w:val="thickThinSmallGap" w:sz="24" w:space="0" w:color="auto"/>
            </w:tcBorders>
          </w:tcPr>
          <w:p w:rsidR="002159D2" w:rsidRPr="00FE61DB" w:rsidRDefault="002159D2" w:rsidP="00C46F87">
            <w:r>
              <w:t>C3</w:t>
            </w:r>
          </w:p>
        </w:tc>
      </w:tr>
      <w:tr w:rsidR="002159D2" w:rsidRPr="00FE61DB">
        <w:trPr>
          <w:trHeight w:val="39"/>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0929EE" w:rsidRDefault="002159D2" w:rsidP="00C46F87">
            <w:pPr>
              <w:rPr>
                <w:b/>
                <w:bCs/>
                <w:sz w:val="18"/>
                <w:szCs w:val="18"/>
              </w:rPr>
            </w:pPr>
            <w:r>
              <w:rPr>
                <w:b/>
                <w:bCs/>
                <w:sz w:val="18"/>
                <w:szCs w:val="18"/>
              </w:rPr>
              <w:t>Singen und Musizieren / Rhythmisch – musikalische Erziehung</w:t>
            </w:r>
          </w:p>
        </w:tc>
        <w:tc>
          <w:tcPr>
            <w:tcW w:w="10964" w:type="dxa"/>
            <w:gridSpan w:val="6"/>
            <w:tcBorders>
              <w:left w:val="thinThickSmallGap" w:sz="24" w:space="0" w:color="auto"/>
            </w:tcBorders>
          </w:tcPr>
          <w:p w:rsidR="002159D2" w:rsidRPr="00F6762B" w:rsidRDefault="002159D2" w:rsidP="009E7E5D">
            <w:pPr>
              <w:autoSpaceDE w:val="0"/>
              <w:autoSpaceDN w:val="0"/>
              <w:adjustRightInd w:val="0"/>
              <w:rPr>
                <w:b/>
                <w:bCs/>
                <w:spacing w:val="5"/>
                <w:sz w:val="18"/>
                <w:szCs w:val="18"/>
              </w:rPr>
            </w:pPr>
            <w:r>
              <w:rPr>
                <w:rStyle w:val="Fett"/>
                <w:rFonts w:cs="Cambria"/>
                <w:color w:val="auto"/>
                <w:sz w:val="18"/>
                <w:szCs w:val="18"/>
              </w:rPr>
              <w:t xml:space="preserve">Eu Schlüsselkompetenzen: </w:t>
            </w:r>
          </w:p>
          <w:p w:rsidR="002159D2" w:rsidRPr="00FE61DB" w:rsidRDefault="002159D2" w:rsidP="00C46F87">
            <w:pPr>
              <w:autoSpaceDE w:val="0"/>
              <w:autoSpaceDN w:val="0"/>
              <w:adjustRightInd w:val="0"/>
              <w:rPr>
                <w:sz w:val="18"/>
                <w:szCs w:val="18"/>
              </w:rPr>
            </w:pPr>
            <w:r w:rsidRPr="00F6762B">
              <w:rPr>
                <w:rStyle w:val="Fett"/>
                <w:rFonts w:cs="Cambria"/>
                <w:color w:val="auto"/>
                <w:sz w:val="18"/>
                <w:szCs w:val="18"/>
              </w:rPr>
              <w:t>Kulturbewusstsein und kulturelle Ausdrucksfähigkeit</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Singen und Musizieren</w:t>
            </w:r>
          </w:p>
        </w:tc>
        <w:tc>
          <w:tcPr>
            <w:tcW w:w="1827" w:type="dxa"/>
            <w:tcBorders>
              <w:left w:val="thinThickSmallGap" w:sz="24" w:space="0" w:color="auto"/>
            </w:tcBorders>
          </w:tcPr>
          <w:p w:rsidR="002159D2" w:rsidRPr="00F85B02" w:rsidRDefault="002159D2" w:rsidP="00C46F87">
            <w:pPr>
              <w:rPr>
                <w:sz w:val="18"/>
                <w:szCs w:val="18"/>
              </w:rPr>
            </w:pPr>
          </w:p>
        </w:tc>
        <w:tc>
          <w:tcPr>
            <w:tcW w:w="1827" w:type="dxa"/>
          </w:tcPr>
          <w:p w:rsidR="002159D2" w:rsidRPr="00F85B02" w:rsidRDefault="002159D2" w:rsidP="00C46F87">
            <w:pPr>
              <w:rPr>
                <w:sz w:val="18"/>
                <w:szCs w:val="18"/>
              </w:rPr>
            </w:pPr>
          </w:p>
        </w:tc>
        <w:tc>
          <w:tcPr>
            <w:tcW w:w="1828" w:type="dxa"/>
          </w:tcPr>
          <w:p w:rsidR="002159D2" w:rsidRPr="00F85B02" w:rsidRDefault="002159D2" w:rsidP="00C46F87">
            <w:pPr>
              <w:rPr>
                <w:sz w:val="18"/>
                <w:szCs w:val="18"/>
              </w:rPr>
            </w:pPr>
          </w:p>
        </w:tc>
        <w:tc>
          <w:tcPr>
            <w:tcW w:w="1827" w:type="dxa"/>
          </w:tcPr>
          <w:p w:rsidR="002159D2" w:rsidRPr="00F85B02" w:rsidRDefault="002159D2" w:rsidP="00C46F87">
            <w:pPr>
              <w:rPr>
                <w:sz w:val="18"/>
                <w:szCs w:val="18"/>
              </w:rPr>
            </w:pPr>
          </w:p>
        </w:tc>
        <w:tc>
          <w:tcPr>
            <w:tcW w:w="1827" w:type="dxa"/>
          </w:tcPr>
          <w:p w:rsidR="002159D2" w:rsidRPr="00F85B02" w:rsidRDefault="002159D2" w:rsidP="00C46F87">
            <w:pPr>
              <w:rPr>
                <w:sz w:val="18"/>
                <w:szCs w:val="18"/>
              </w:rPr>
            </w:pPr>
          </w:p>
        </w:tc>
        <w:tc>
          <w:tcPr>
            <w:tcW w:w="1828" w:type="dxa"/>
          </w:tcPr>
          <w:p w:rsidR="002159D2" w:rsidRPr="00F85B02" w:rsidRDefault="002159D2" w:rsidP="00C46F87">
            <w:pPr>
              <w:rPr>
                <w:sz w:val="18"/>
                <w:szCs w:val="18"/>
              </w:rPr>
            </w:pP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Singen eines altersgemäßen Liedgutes</w:t>
            </w:r>
          </w:p>
        </w:tc>
        <w:tc>
          <w:tcPr>
            <w:tcW w:w="1827" w:type="dxa"/>
            <w:tcBorders>
              <w:left w:val="thinThickSmallGap" w:sz="24" w:space="0" w:color="auto"/>
            </w:tcBorders>
          </w:tcPr>
          <w:p w:rsidR="002159D2" w:rsidRPr="00AE0162" w:rsidRDefault="002159D2" w:rsidP="00C46F87">
            <w:pPr>
              <w:rPr>
                <w:sz w:val="18"/>
                <w:szCs w:val="18"/>
              </w:rPr>
            </w:pPr>
            <w:r>
              <w:rPr>
                <w:sz w:val="18"/>
                <w:szCs w:val="18"/>
              </w:rPr>
              <w:t xml:space="preserve">meine Stimme als Klangwerkzeug einsetzen,  Töne summen und Geräusche erzeugen, Gefühle, die ich beim Musizieren empfinde ausdrücken </w:t>
            </w:r>
          </w:p>
        </w:tc>
        <w:tc>
          <w:tcPr>
            <w:tcW w:w="1827" w:type="dxa"/>
          </w:tcPr>
          <w:p w:rsidR="002159D2" w:rsidRPr="00AE0162" w:rsidRDefault="002159D2" w:rsidP="00C46F87">
            <w:pPr>
              <w:rPr>
                <w:sz w:val="18"/>
                <w:szCs w:val="18"/>
              </w:rPr>
            </w:pPr>
            <w:r>
              <w:rPr>
                <w:sz w:val="18"/>
                <w:szCs w:val="18"/>
              </w:rPr>
              <w:t xml:space="preserve">an Stimmspielen teilnehmen,  Tätigkeiten ausführen und dabei vor – mich – hin – singen, Laute imitieren </w:t>
            </w:r>
          </w:p>
        </w:tc>
        <w:tc>
          <w:tcPr>
            <w:tcW w:w="1828" w:type="dxa"/>
          </w:tcPr>
          <w:p w:rsidR="002159D2" w:rsidRPr="00AE0162" w:rsidRDefault="002159D2" w:rsidP="00C46F87">
            <w:pPr>
              <w:rPr>
                <w:sz w:val="18"/>
                <w:szCs w:val="18"/>
              </w:rPr>
            </w:pPr>
            <w:r>
              <w:rPr>
                <w:sz w:val="18"/>
                <w:szCs w:val="18"/>
              </w:rPr>
              <w:t xml:space="preserve">den Charakter eines Liedes unterscheiden (fröhliche Lieder / traurige Lieder),  spontan singen </w:t>
            </w:r>
          </w:p>
        </w:tc>
        <w:tc>
          <w:tcPr>
            <w:tcW w:w="1827" w:type="dxa"/>
          </w:tcPr>
          <w:p w:rsidR="002159D2" w:rsidRPr="00AE0162" w:rsidRDefault="002159D2" w:rsidP="00C46F87">
            <w:pPr>
              <w:rPr>
                <w:sz w:val="18"/>
                <w:szCs w:val="18"/>
              </w:rPr>
            </w:pPr>
            <w:r>
              <w:rPr>
                <w:sz w:val="18"/>
                <w:szCs w:val="18"/>
              </w:rPr>
              <w:t xml:space="preserve">klangliche Dialoge verstehen und ausführen. gehörte Melodie – Bausteine in freier Tonwahl nachsingen, mit anderen Kindern in der Klasse singen,  durch Musikstücke ausgedrückte Grundstimmungen  erkennen und benennen  </w:t>
            </w:r>
          </w:p>
        </w:tc>
        <w:tc>
          <w:tcPr>
            <w:tcW w:w="1827" w:type="dxa"/>
          </w:tcPr>
          <w:p w:rsidR="002159D2" w:rsidRPr="00AE0162" w:rsidRDefault="002159D2" w:rsidP="00C46F87">
            <w:pPr>
              <w:rPr>
                <w:sz w:val="18"/>
                <w:szCs w:val="18"/>
              </w:rPr>
            </w:pPr>
            <w:r>
              <w:rPr>
                <w:sz w:val="18"/>
                <w:szCs w:val="18"/>
              </w:rPr>
              <w:t xml:space="preserve">Lieder mit einfacher Melodik und Rhythmik  singen, kleine Melodien erfinden  </w:t>
            </w:r>
          </w:p>
        </w:tc>
        <w:tc>
          <w:tcPr>
            <w:tcW w:w="1828" w:type="dxa"/>
          </w:tcPr>
          <w:p w:rsidR="002159D2" w:rsidRPr="00AE0162" w:rsidRDefault="002159D2" w:rsidP="00C46F87">
            <w:pPr>
              <w:rPr>
                <w:sz w:val="18"/>
                <w:szCs w:val="18"/>
              </w:rPr>
            </w:pPr>
            <w:r>
              <w:rPr>
                <w:sz w:val="18"/>
                <w:szCs w:val="18"/>
              </w:rPr>
              <w:t xml:space="preserve">einfache Lieder singen und zunehmend die richtigen Töne treffen, ein Lied erfinden, Liedinhalte mit Körperinstrumenten und mimisch – gestischen Mitteln gestalten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sidRPr="00C0484C">
              <w:rPr>
                <w:b/>
                <w:bCs/>
                <w:sz w:val="18"/>
                <w:szCs w:val="18"/>
              </w:rPr>
              <w:t>Erfahrungen mit Geräuschen, Tönen und einfachen,</w:t>
            </w:r>
            <w:r w:rsidRPr="00C0484C">
              <w:rPr>
                <w:sz w:val="18"/>
                <w:szCs w:val="18"/>
              </w:rPr>
              <w:t xml:space="preserve"> </w:t>
            </w:r>
            <w:r w:rsidRPr="00C0484C">
              <w:rPr>
                <w:b/>
                <w:bCs/>
                <w:sz w:val="18"/>
                <w:szCs w:val="18"/>
              </w:rPr>
              <w:t>musikalischen Ordnungen</w:t>
            </w:r>
          </w:p>
        </w:tc>
        <w:tc>
          <w:tcPr>
            <w:tcW w:w="1827" w:type="dxa"/>
            <w:tcBorders>
              <w:left w:val="thinThickSmallGap" w:sz="24" w:space="0" w:color="auto"/>
            </w:tcBorders>
          </w:tcPr>
          <w:p w:rsidR="002159D2" w:rsidRPr="009618B9" w:rsidRDefault="002159D2" w:rsidP="00C46F87">
            <w:pPr>
              <w:rPr>
                <w:sz w:val="18"/>
                <w:szCs w:val="18"/>
              </w:rPr>
            </w:pPr>
            <w:r>
              <w:rPr>
                <w:sz w:val="18"/>
                <w:szCs w:val="18"/>
              </w:rPr>
              <w:t xml:space="preserve">vertraute Geräusche in meinem Umfeld und Stimmen bewusst wahrnehmen, Geräuschquellen identifizieren </w:t>
            </w:r>
          </w:p>
        </w:tc>
        <w:tc>
          <w:tcPr>
            <w:tcW w:w="1827" w:type="dxa"/>
          </w:tcPr>
          <w:p w:rsidR="002159D2" w:rsidRPr="009618B9" w:rsidRDefault="002159D2" w:rsidP="00C46F87">
            <w:pPr>
              <w:rPr>
                <w:sz w:val="18"/>
                <w:szCs w:val="18"/>
              </w:rPr>
            </w:pPr>
            <w:r>
              <w:rPr>
                <w:sz w:val="18"/>
                <w:szCs w:val="18"/>
              </w:rPr>
              <w:t xml:space="preserve">Geräusche in meinem Umfeld  und Stimmen bewusst wahrnehmen und unterscheiden, zwei Tonhöhen  unterscheiden  </w:t>
            </w:r>
          </w:p>
        </w:tc>
        <w:tc>
          <w:tcPr>
            <w:tcW w:w="1828" w:type="dxa"/>
          </w:tcPr>
          <w:p w:rsidR="002159D2" w:rsidRPr="009618B9" w:rsidRDefault="002159D2" w:rsidP="00C46F87">
            <w:pPr>
              <w:rPr>
                <w:sz w:val="18"/>
                <w:szCs w:val="18"/>
              </w:rPr>
            </w:pPr>
            <w:r>
              <w:rPr>
                <w:sz w:val="18"/>
                <w:szCs w:val="18"/>
              </w:rPr>
              <w:t xml:space="preserve">Geräusche in meinem Umfeld wieder erkennen, kurze und lange Töne unterscheiden,  die Klangrichtung lokalisieren  </w:t>
            </w:r>
          </w:p>
        </w:tc>
        <w:tc>
          <w:tcPr>
            <w:tcW w:w="1827" w:type="dxa"/>
          </w:tcPr>
          <w:p w:rsidR="002159D2" w:rsidRPr="009618B9" w:rsidRDefault="002159D2" w:rsidP="00C46F87">
            <w:pPr>
              <w:rPr>
                <w:sz w:val="18"/>
                <w:szCs w:val="18"/>
              </w:rPr>
            </w:pPr>
            <w:r>
              <w:rPr>
                <w:sz w:val="18"/>
                <w:szCs w:val="18"/>
              </w:rPr>
              <w:t xml:space="preserve">Gegensätze (laut – leise,  hoch – tief) verschiedenen Melodie- oder Lied – Bausteinen zuordnen,  mit vorhandenen Musikinstrumenten spielen  </w:t>
            </w:r>
          </w:p>
        </w:tc>
        <w:tc>
          <w:tcPr>
            <w:tcW w:w="1827" w:type="dxa"/>
          </w:tcPr>
          <w:p w:rsidR="002159D2" w:rsidRPr="009618B9" w:rsidRDefault="002159D2" w:rsidP="00C46F87">
            <w:pPr>
              <w:rPr>
                <w:sz w:val="18"/>
                <w:szCs w:val="18"/>
              </w:rPr>
            </w:pPr>
            <w:r>
              <w:rPr>
                <w:sz w:val="18"/>
                <w:szCs w:val="18"/>
              </w:rPr>
              <w:t xml:space="preserve">auf vorhandenen  spielen,  akustisch Wahrgenommenes „aufzeichnen“, </w:t>
            </w:r>
            <w:r w:rsidRPr="0070044F">
              <w:rPr>
                <w:sz w:val="18"/>
                <w:szCs w:val="18"/>
              </w:rPr>
              <w:t>eine Reihenfolge mit selbst gewählten akustischen Zeichen gestalten</w:t>
            </w:r>
          </w:p>
        </w:tc>
        <w:tc>
          <w:tcPr>
            <w:tcW w:w="1828" w:type="dxa"/>
          </w:tcPr>
          <w:p w:rsidR="002159D2" w:rsidRPr="009618B9" w:rsidRDefault="002159D2" w:rsidP="00C46F87">
            <w:pPr>
              <w:rPr>
                <w:sz w:val="18"/>
                <w:szCs w:val="18"/>
              </w:rPr>
            </w:pPr>
            <w:r>
              <w:rPr>
                <w:sz w:val="18"/>
                <w:szCs w:val="18"/>
              </w:rPr>
              <w:t xml:space="preserve">nach eigenen Vorstellungen Geräuschinstrumente planen, herstellen und darauf spielen, Symbole rhythmischen und tonalen Motiven zuordnen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Erste Erfahrungen mit Musik und Musikinstrumenten / Kreativer Umgang mit musikalischen Elementen</w:t>
            </w:r>
          </w:p>
        </w:tc>
        <w:tc>
          <w:tcPr>
            <w:tcW w:w="1827" w:type="dxa"/>
            <w:tcBorders>
              <w:left w:val="thinThickSmallGap" w:sz="24" w:space="0" w:color="auto"/>
            </w:tcBorders>
          </w:tcPr>
          <w:p w:rsidR="002159D2" w:rsidRPr="00BC6B1B" w:rsidRDefault="002159D2" w:rsidP="00C46F87">
            <w:pPr>
              <w:rPr>
                <w:sz w:val="18"/>
                <w:szCs w:val="18"/>
              </w:rPr>
            </w:pPr>
            <w:r>
              <w:rPr>
                <w:sz w:val="18"/>
                <w:szCs w:val="18"/>
              </w:rPr>
              <w:t xml:space="preserve">Musik wahrnehmen </w:t>
            </w:r>
          </w:p>
        </w:tc>
        <w:tc>
          <w:tcPr>
            <w:tcW w:w="1827" w:type="dxa"/>
          </w:tcPr>
          <w:p w:rsidR="002159D2" w:rsidRPr="00BC6B1B" w:rsidRDefault="002159D2" w:rsidP="00C46F87">
            <w:pPr>
              <w:rPr>
                <w:sz w:val="18"/>
                <w:szCs w:val="18"/>
              </w:rPr>
            </w:pPr>
            <w:r>
              <w:rPr>
                <w:sz w:val="18"/>
                <w:szCs w:val="18"/>
              </w:rPr>
              <w:t xml:space="preserve">wahrnehmen, dass Musik Stimmungen in mir hervorruft, </w:t>
            </w:r>
            <w:r>
              <w:rPr>
                <w:rFonts w:cs="OYJGST+HelveticaNeue-Roman"/>
                <w:color w:val="000000"/>
                <w:sz w:val="19"/>
                <w:szCs w:val="19"/>
              </w:rPr>
              <w:t xml:space="preserve">Höreindrücke in Bewegung umsetzen, Fantasiereisen mit Musik folgen  </w:t>
            </w:r>
          </w:p>
        </w:tc>
        <w:tc>
          <w:tcPr>
            <w:tcW w:w="1828" w:type="dxa"/>
          </w:tcPr>
          <w:p w:rsidR="002159D2" w:rsidRPr="00BC6B1B" w:rsidRDefault="002159D2" w:rsidP="00C46F87">
            <w:pPr>
              <w:rPr>
                <w:sz w:val="18"/>
                <w:szCs w:val="18"/>
              </w:rPr>
            </w:pPr>
            <w:r>
              <w:rPr>
                <w:sz w:val="18"/>
                <w:szCs w:val="18"/>
              </w:rPr>
              <w:t xml:space="preserve">mit Gegenständen aus meinem Umfeld Geräusche produzieren </w:t>
            </w:r>
          </w:p>
        </w:tc>
        <w:tc>
          <w:tcPr>
            <w:tcW w:w="1827" w:type="dxa"/>
          </w:tcPr>
          <w:p w:rsidR="002159D2" w:rsidRPr="00D01D1B" w:rsidRDefault="002159D2" w:rsidP="00C46F87">
            <w:pPr>
              <w:rPr>
                <w:sz w:val="18"/>
                <w:szCs w:val="18"/>
              </w:rPr>
            </w:pPr>
            <w:r w:rsidRPr="00D01D1B">
              <w:rPr>
                <w:sz w:val="18"/>
                <w:szCs w:val="18"/>
              </w:rPr>
              <w:t>Geräusche produzieren, unterscheiden und Materialeigenschaften mit unterschiedlichen Klängen in Verbindung bringen</w:t>
            </w:r>
            <w:r>
              <w:rPr>
                <w:sz w:val="18"/>
                <w:szCs w:val="18"/>
              </w:rPr>
              <w:t xml:space="preserve">,  meine Empfindungen beim </w:t>
            </w:r>
            <w:r>
              <w:rPr>
                <w:sz w:val="18"/>
                <w:szCs w:val="18"/>
              </w:rPr>
              <w:lastRenderedPageBreak/>
              <w:t xml:space="preserve">Anhören von geeigneten Beispielen der Musikliteratur benennen,  mit einfachen musikalischen Motiven umgehen </w:t>
            </w:r>
          </w:p>
        </w:tc>
        <w:tc>
          <w:tcPr>
            <w:tcW w:w="1827" w:type="dxa"/>
          </w:tcPr>
          <w:p w:rsidR="002159D2" w:rsidRPr="00D01D1B" w:rsidRDefault="002159D2" w:rsidP="00C46F87">
            <w:pPr>
              <w:rPr>
                <w:sz w:val="18"/>
                <w:szCs w:val="18"/>
              </w:rPr>
            </w:pPr>
            <w:r>
              <w:rPr>
                <w:sz w:val="18"/>
                <w:szCs w:val="18"/>
              </w:rPr>
              <w:lastRenderedPageBreak/>
              <w:t xml:space="preserve">Materialeigenschaften von Klangträgern  mit der Tonhöhe / Lautstärke / Klangqualität in Verbindung bringen, </w:t>
            </w:r>
            <w:r w:rsidRPr="00D01D1B">
              <w:rPr>
                <w:sz w:val="18"/>
                <w:szCs w:val="18"/>
              </w:rPr>
              <w:t xml:space="preserve">Ich kann </w:t>
            </w:r>
            <w:r>
              <w:rPr>
                <w:sz w:val="18"/>
                <w:szCs w:val="18"/>
              </w:rPr>
              <w:t xml:space="preserve">mit Materialien aus meinem Umfeld Töne produzieren, </w:t>
            </w:r>
            <w:r w:rsidRPr="00A3077F">
              <w:rPr>
                <w:sz w:val="18"/>
                <w:szCs w:val="18"/>
              </w:rPr>
              <w:lastRenderedPageBreak/>
              <w:t xml:space="preserve">ein </w:t>
            </w:r>
            <w:r>
              <w:rPr>
                <w:sz w:val="18"/>
                <w:szCs w:val="18"/>
              </w:rPr>
              <w:t xml:space="preserve">„musikalische Motive verändern </w:t>
            </w:r>
          </w:p>
        </w:tc>
        <w:tc>
          <w:tcPr>
            <w:tcW w:w="1828" w:type="dxa"/>
          </w:tcPr>
          <w:p w:rsidR="002159D2" w:rsidRPr="00D01D1B" w:rsidRDefault="002159D2" w:rsidP="00C46F87">
            <w:pPr>
              <w:rPr>
                <w:sz w:val="18"/>
                <w:szCs w:val="18"/>
              </w:rPr>
            </w:pPr>
            <w:r>
              <w:rPr>
                <w:sz w:val="18"/>
                <w:szCs w:val="18"/>
              </w:rPr>
              <w:lastRenderedPageBreak/>
              <w:t xml:space="preserve">mit anderen Kindern über Musikstücke sprechen,  eine Klanggeschichte erfinden, Melodien grafisch, plastisch und szenisch umsetzen,  musikalische Motive ausbauen und </w:t>
            </w:r>
            <w:r>
              <w:rPr>
                <w:sz w:val="18"/>
                <w:szCs w:val="18"/>
              </w:rPr>
              <w:lastRenderedPageBreak/>
              <w:t xml:space="preserve">fortsetzen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Rhythmisch – musikalische Erziehung</w:t>
            </w:r>
          </w:p>
        </w:tc>
        <w:tc>
          <w:tcPr>
            <w:tcW w:w="1827" w:type="dxa"/>
            <w:tcBorders>
              <w:left w:val="thinThickSmallGap" w:sz="24" w:space="0" w:color="auto"/>
            </w:tcBorders>
          </w:tcPr>
          <w:p w:rsidR="002159D2" w:rsidRPr="00122BB3" w:rsidRDefault="002159D2" w:rsidP="00C46F87">
            <w:pPr>
              <w:rPr>
                <w:sz w:val="18"/>
                <w:szCs w:val="18"/>
              </w:rPr>
            </w:pPr>
            <w:r>
              <w:rPr>
                <w:sz w:val="18"/>
                <w:szCs w:val="18"/>
              </w:rPr>
              <w:t xml:space="preserve">Ich kann mich zur Musik frei bewegen </w:t>
            </w:r>
          </w:p>
        </w:tc>
        <w:tc>
          <w:tcPr>
            <w:tcW w:w="1827" w:type="dxa"/>
          </w:tcPr>
          <w:p w:rsidR="002159D2" w:rsidRPr="00122BB3" w:rsidRDefault="002159D2" w:rsidP="00C46F87">
            <w:pPr>
              <w:rPr>
                <w:sz w:val="18"/>
                <w:szCs w:val="18"/>
              </w:rPr>
            </w:pPr>
            <w:r>
              <w:rPr>
                <w:sz w:val="18"/>
                <w:szCs w:val="18"/>
              </w:rPr>
              <w:t xml:space="preserve">zur Musik vorgegebene Bewegungsübungen nachmachen mein Bewegungstempo der Musik anpassen,  durch Bewegungen meine Befindlichkeit zum Ausdruck bringen,  Spannung und Entspannung bewusst erleben mich in einer Gruppe so bewegen, dass ich die räumlichen Gegebenheiten um mich beachte </w:t>
            </w:r>
          </w:p>
        </w:tc>
        <w:tc>
          <w:tcPr>
            <w:tcW w:w="1828" w:type="dxa"/>
          </w:tcPr>
          <w:p w:rsidR="002159D2" w:rsidRPr="00122BB3" w:rsidRDefault="002159D2" w:rsidP="00C46F87">
            <w:pPr>
              <w:rPr>
                <w:sz w:val="18"/>
                <w:szCs w:val="18"/>
              </w:rPr>
            </w:pPr>
            <w:r>
              <w:rPr>
                <w:sz w:val="18"/>
                <w:szCs w:val="18"/>
              </w:rPr>
              <w:t xml:space="preserve">mich rhythmisch bewegen, ohne Reihenvorgabe und ohne verbale Kontaktaufnahme eine vereinbarte Handlung setzen,  vorgegebene Schrittarten nachvollziehen,  mich in Richtungs- und Raumwegen orientieren  </w:t>
            </w:r>
          </w:p>
        </w:tc>
        <w:tc>
          <w:tcPr>
            <w:tcW w:w="1827" w:type="dxa"/>
          </w:tcPr>
          <w:p w:rsidR="002159D2" w:rsidRPr="00122BB3" w:rsidRDefault="002159D2" w:rsidP="00C46F87">
            <w:pPr>
              <w:rPr>
                <w:sz w:val="18"/>
                <w:szCs w:val="18"/>
              </w:rPr>
            </w:pPr>
            <w:r>
              <w:rPr>
                <w:sz w:val="18"/>
                <w:szCs w:val="18"/>
              </w:rPr>
              <w:t xml:space="preserve">ein rhythmisches Motiv übernehmen einen Raum durch verschiedene Bewegungsformen  erobern, die Bewegungsart einer Gruppe vorgeben und die Führung an ein anderes Kind abgeben, im Takt gehen und laufen, mich in Tempo und Bewegungsform in eine Gruppe einordnen </w:t>
            </w:r>
          </w:p>
        </w:tc>
        <w:tc>
          <w:tcPr>
            <w:tcW w:w="1827" w:type="dxa"/>
          </w:tcPr>
          <w:p w:rsidR="002159D2" w:rsidRPr="00315FFD" w:rsidRDefault="002159D2" w:rsidP="00C46F87">
            <w:pPr>
              <w:rPr>
                <w:sz w:val="18"/>
                <w:szCs w:val="18"/>
              </w:rPr>
            </w:pPr>
            <w:r w:rsidRPr="00315FFD">
              <w:rPr>
                <w:sz w:val="18"/>
                <w:szCs w:val="18"/>
              </w:rPr>
              <w:t>ein rhythmisches Motiv variieren</w:t>
            </w:r>
            <w:r>
              <w:rPr>
                <w:sz w:val="18"/>
                <w:szCs w:val="18"/>
              </w:rPr>
              <w:t xml:space="preserve">, auf bestimmte Reize mit ganz bestimmten, vorher vereinbarten Bewegungen reagieren, mich im ungeraden Takt bewegen, beim Tanzen Bewegungskombinationen ausführen </w:t>
            </w:r>
          </w:p>
        </w:tc>
        <w:tc>
          <w:tcPr>
            <w:tcW w:w="1828" w:type="dxa"/>
          </w:tcPr>
          <w:p w:rsidR="002159D2" w:rsidRPr="00122BB3" w:rsidRDefault="002159D2" w:rsidP="00C46F87">
            <w:pPr>
              <w:rPr>
                <w:sz w:val="18"/>
                <w:szCs w:val="18"/>
              </w:rPr>
            </w:pPr>
            <w:r>
              <w:rPr>
                <w:sz w:val="18"/>
                <w:szCs w:val="18"/>
              </w:rPr>
              <w:t xml:space="preserve">zu einem Motiv mehrere Bewegungsmöglichkeiten finden mit Rhythmikinstrumenten nach eigenen Vorstellungen experimentieren und bewusst gestalten,  die Begriffe vor – hinter, schnell – langsam in Bewegung umsetzen,  einfache Schritt- und Tanzformen erfassen, übernehmen und selber gestalten </w:t>
            </w:r>
          </w:p>
        </w:tc>
      </w:tr>
    </w:tbl>
    <w:p w:rsidR="002159D2" w:rsidRDefault="002159D2" w:rsidP="00C46F87">
      <w:pPr>
        <w:autoSpaceDE w:val="0"/>
        <w:autoSpaceDN w:val="0"/>
        <w:adjustRightInd w:val="0"/>
      </w:pPr>
    </w:p>
    <w:p w:rsidR="002159D2" w:rsidRDefault="002159D2" w:rsidP="00C46F87">
      <w:pPr>
        <w:autoSpaceDE w:val="0"/>
        <w:autoSpaceDN w:val="0"/>
        <w:adjustRightInd w:val="0"/>
      </w:pPr>
    </w:p>
    <w:p w:rsidR="002159D2" w:rsidRPr="00F05D71" w:rsidRDefault="002159D2" w:rsidP="00C46F87">
      <w:pPr>
        <w:autoSpaceDE w:val="0"/>
        <w:autoSpaceDN w:val="0"/>
        <w:adjustRightInd w:val="0"/>
        <w:rPr>
          <w:rFonts w:eastAsia="SimSun"/>
          <w:b/>
          <w:bCs/>
          <w:lang w:eastAsia="zh-CN"/>
        </w:rPr>
      </w:pPr>
      <w:r>
        <w:rPr>
          <w:rFonts w:eastAsia="SimSun"/>
          <w:b/>
          <w:bCs/>
          <w:lang w:eastAsia="zh-CN"/>
        </w:rPr>
        <w:t xml:space="preserve">Ich kann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578"/>
        <w:gridCol w:w="1827"/>
        <w:gridCol w:w="1827"/>
        <w:gridCol w:w="1828"/>
        <w:gridCol w:w="1827"/>
        <w:gridCol w:w="1827"/>
        <w:gridCol w:w="1828"/>
      </w:tblGrid>
      <w:tr w:rsidR="002159D2" w:rsidRPr="00FE61DB">
        <w:tc>
          <w:tcPr>
            <w:tcW w:w="14459" w:type="dxa"/>
            <w:gridSpan w:val="8"/>
            <w:tcBorders>
              <w:top w:val="thinThickSmallGap" w:sz="24" w:space="0" w:color="auto"/>
              <w:left w:val="thinThickSmallGap" w:sz="24" w:space="0" w:color="auto"/>
              <w:bottom w:val="thickThinSmallGap" w:sz="24" w:space="0" w:color="auto"/>
              <w:right w:val="thickThinSmallGap" w:sz="24" w:space="0" w:color="auto"/>
            </w:tcBorders>
          </w:tcPr>
          <w:p w:rsidR="002159D2" w:rsidRPr="00FE61DB" w:rsidRDefault="002159D2" w:rsidP="00C46F87">
            <w:pPr>
              <w:jc w:val="center"/>
              <w:rPr>
                <w:b/>
                <w:bCs/>
                <w:i/>
                <w:iCs/>
                <w:color w:val="000000"/>
                <w:sz w:val="24"/>
                <w:szCs w:val="24"/>
              </w:rPr>
            </w:pPr>
            <w:r>
              <w:rPr>
                <w:b/>
                <w:bCs/>
                <w:i/>
                <w:iCs/>
                <w:color w:val="000000"/>
                <w:sz w:val="24"/>
                <w:szCs w:val="24"/>
              </w:rPr>
              <w:t>Übergang von Lernraum 1 zu Lernraum 2</w:t>
            </w:r>
          </w:p>
          <w:p w:rsidR="002159D2" w:rsidRPr="00FE61DB" w:rsidRDefault="002159D2" w:rsidP="00C46F87">
            <w:pPr>
              <w:jc w:val="center"/>
              <w:rPr>
                <w:b/>
                <w:bCs/>
                <w:sz w:val="24"/>
                <w:szCs w:val="24"/>
              </w:rPr>
            </w:pPr>
            <w:r w:rsidRPr="00FE61DB">
              <w:rPr>
                <w:b/>
                <w:bCs/>
                <w:i/>
                <w:iCs/>
                <w:color w:val="000000"/>
                <w:sz w:val="24"/>
                <w:szCs w:val="24"/>
              </w:rPr>
              <w:t>Modul „</w:t>
            </w:r>
            <w:r>
              <w:rPr>
                <w:b/>
                <w:bCs/>
                <w:i/>
                <w:iCs/>
                <w:color w:val="000000"/>
                <w:sz w:val="24"/>
                <w:szCs w:val="24"/>
              </w:rPr>
              <w:t>Vorschulstufe“</w:t>
            </w:r>
            <w:r w:rsidRPr="00FE61DB">
              <w:rPr>
                <w:b/>
                <w:bCs/>
                <w:i/>
                <w:iCs/>
                <w:color w:val="000000"/>
                <w:sz w:val="24"/>
                <w:szCs w:val="24"/>
              </w:rPr>
              <w:t>: Standards im Jahresverlauf von einfach zu schwierig</w:t>
            </w:r>
          </w:p>
        </w:tc>
      </w:tr>
      <w:tr w:rsidR="002159D2" w:rsidRPr="00FE61DB">
        <w:tc>
          <w:tcPr>
            <w:tcW w:w="1917"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p>
        </w:tc>
        <w:tc>
          <w:tcPr>
            <w:tcW w:w="3654" w:type="dxa"/>
            <w:gridSpan w:val="2"/>
            <w:tcBorders>
              <w:top w:val="thickThinSmallGap" w:sz="24" w:space="0" w:color="auto"/>
              <w:left w:val="thinThickSmallGap" w:sz="24" w:space="0" w:color="auto"/>
            </w:tcBorders>
          </w:tcPr>
          <w:p w:rsidR="002159D2" w:rsidRPr="00FE61DB" w:rsidRDefault="002159D2" w:rsidP="00C46F87">
            <w:r w:rsidRPr="00F854DF">
              <w:t>Elementare Fähigkeiten</w:t>
            </w:r>
          </w:p>
        </w:tc>
        <w:tc>
          <w:tcPr>
            <w:tcW w:w="3655" w:type="dxa"/>
            <w:gridSpan w:val="2"/>
            <w:tcBorders>
              <w:top w:val="thickThinSmallGap" w:sz="24" w:space="0" w:color="auto"/>
            </w:tcBorders>
          </w:tcPr>
          <w:p w:rsidR="002159D2" w:rsidRPr="00FE61DB" w:rsidRDefault="002159D2" w:rsidP="00C46F87">
            <w:r w:rsidRPr="00F854DF">
              <w:t>Selbständige Verwendung</w:t>
            </w:r>
          </w:p>
        </w:tc>
        <w:tc>
          <w:tcPr>
            <w:tcW w:w="3655" w:type="dxa"/>
            <w:gridSpan w:val="2"/>
            <w:tcBorders>
              <w:top w:val="thickThinSmallGap" w:sz="24" w:space="0" w:color="auto"/>
            </w:tcBorders>
          </w:tcPr>
          <w:p w:rsidR="002159D2" w:rsidRDefault="002159D2" w:rsidP="00C46F87">
            <w:r w:rsidRPr="001D3BC5">
              <w:t>Kompetente Verwendung</w:t>
            </w:r>
          </w:p>
        </w:tc>
      </w:tr>
      <w:tr w:rsidR="002159D2" w:rsidRPr="00FE61DB">
        <w:tc>
          <w:tcPr>
            <w:tcW w:w="1917" w:type="dxa"/>
            <w:vMerge w:val="restart"/>
            <w:tcBorders>
              <w:top w:val="thickThinSmallGap" w:sz="24" w:space="0" w:color="auto"/>
              <w:left w:val="thinThickSmallGap" w:sz="24" w:space="0" w:color="auto"/>
              <w:right w:val="thinThickSmallGap" w:sz="24" w:space="0" w:color="auto"/>
            </w:tcBorders>
          </w:tcPr>
          <w:p w:rsidR="002159D2" w:rsidRPr="00F6762B" w:rsidRDefault="002159D2" w:rsidP="009E7E5D">
            <w:pPr>
              <w:rPr>
                <w:b/>
                <w:bCs/>
                <w:sz w:val="18"/>
                <w:szCs w:val="18"/>
              </w:rPr>
            </w:pPr>
            <w:r w:rsidRPr="00F6762B">
              <w:rPr>
                <w:b/>
                <w:bCs/>
                <w:sz w:val="18"/>
                <w:szCs w:val="18"/>
              </w:rPr>
              <w:t>Europäischer Referenzrahmen</w:t>
            </w:r>
            <w:r>
              <w:rPr>
                <w:b/>
                <w:bCs/>
                <w:sz w:val="18"/>
                <w:szCs w:val="18"/>
              </w:rPr>
              <w:t xml:space="preserve">: übergreifende Kompetenzen: </w:t>
            </w:r>
          </w:p>
          <w:p w:rsidR="002159D2" w:rsidRPr="00F6762B" w:rsidRDefault="002159D2" w:rsidP="009E7E5D">
            <w:pPr>
              <w:autoSpaceDE w:val="0"/>
              <w:autoSpaceDN w:val="0"/>
              <w:adjustRightInd w:val="0"/>
              <w:rPr>
                <w:b/>
                <w:spacing w:val="5"/>
                <w:sz w:val="18"/>
                <w:szCs w:val="18"/>
              </w:rPr>
            </w:pPr>
            <w:r w:rsidRPr="00F6762B">
              <w:rPr>
                <w:rStyle w:val="Fett"/>
                <w:color w:val="auto"/>
                <w:sz w:val="18"/>
                <w:szCs w:val="18"/>
              </w:rPr>
              <w:t>Muttersprachliche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lastRenderedPageBreak/>
              <w:t>Fremdsprachliche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t>Lernkompetenz - „Lernen lernen"</w:t>
            </w:r>
          </w:p>
          <w:p w:rsidR="002159D2" w:rsidRPr="00D6761C" w:rsidRDefault="002159D2" w:rsidP="00C46F87">
            <w:pPr>
              <w:rPr>
                <w:b/>
                <w:bCs/>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r w:rsidRPr="000929EE">
              <w:rPr>
                <w:b/>
                <w:bCs/>
                <w:sz w:val="18"/>
                <w:szCs w:val="18"/>
              </w:rPr>
              <w:lastRenderedPageBreak/>
              <w:t>Verbindliche Übungen der Vorschulstufe</w:t>
            </w:r>
          </w:p>
        </w:tc>
        <w:tc>
          <w:tcPr>
            <w:tcW w:w="1827" w:type="dxa"/>
            <w:tcBorders>
              <w:top w:val="thickThinSmallGap" w:sz="24" w:space="0" w:color="auto"/>
              <w:left w:val="thinThickSmallGap" w:sz="24" w:space="0" w:color="auto"/>
            </w:tcBorders>
          </w:tcPr>
          <w:p w:rsidR="002159D2" w:rsidRPr="00FE61DB" w:rsidRDefault="002159D2" w:rsidP="00C46F87">
            <w:r>
              <w:t>A1</w:t>
            </w:r>
          </w:p>
        </w:tc>
        <w:tc>
          <w:tcPr>
            <w:tcW w:w="1827" w:type="dxa"/>
            <w:tcBorders>
              <w:top w:val="thickThinSmallGap" w:sz="24" w:space="0" w:color="auto"/>
            </w:tcBorders>
          </w:tcPr>
          <w:p w:rsidR="002159D2" w:rsidRPr="00FE61DB" w:rsidRDefault="002159D2" w:rsidP="00C46F87">
            <w:r>
              <w:t>A2</w:t>
            </w:r>
          </w:p>
        </w:tc>
        <w:tc>
          <w:tcPr>
            <w:tcW w:w="1828" w:type="dxa"/>
            <w:tcBorders>
              <w:top w:val="thickThinSmallGap" w:sz="24" w:space="0" w:color="auto"/>
            </w:tcBorders>
          </w:tcPr>
          <w:p w:rsidR="002159D2" w:rsidRPr="00FE61DB" w:rsidRDefault="002159D2" w:rsidP="00C46F87">
            <w:r>
              <w:t>B1</w:t>
            </w:r>
          </w:p>
        </w:tc>
        <w:tc>
          <w:tcPr>
            <w:tcW w:w="1827" w:type="dxa"/>
            <w:tcBorders>
              <w:top w:val="thickThinSmallGap" w:sz="24" w:space="0" w:color="auto"/>
            </w:tcBorders>
          </w:tcPr>
          <w:p w:rsidR="002159D2" w:rsidRPr="00FE61DB" w:rsidRDefault="002159D2" w:rsidP="00C46F87">
            <w:r>
              <w:t>B2</w:t>
            </w:r>
          </w:p>
        </w:tc>
        <w:tc>
          <w:tcPr>
            <w:tcW w:w="1827" w:type="dxa"/>
            <w:tcBorders>
              <w:top w:val="thickThinSmallGap" w:sz="24" w:space="0" w:color="auto"/>
            </w:tcBorders>
          </w:tcPr>
          <w:p w:rsidR="002159D2" w:rsidRPr="00FE61DB" w:rsidRDefault="002159D2" w:rsidP="00C46F87">
            <w:r>
              <w:t>C1</w:t>
            </w:r>
          </w:p>
        </w:tc>
        <w:tc>
          <w:tcPr>
            <w:tcW w:w="1828" w:type="dxa"/>
            <w:tcBorders>
              <w:top w:val="thickThinSmallGap" w:sz="24" w:space="0" w:color="auto"/>
            </w:tcBorders>
          </w:tcPr>
          <w:p w:rsidR="002159D2" w:rsidRPr="00FE61DB" w:rsidRDefault="002159D2" w:rsidP="00C46F87">
            <w:r>
              <w:t>C2</w:t>
            </w:r>
          </w:p>
        </w:tc>
      </w:tr>
      <w:tr w:rsidR="002159D2" w:rsidRPr="00FE61DB">
        <w:trPr>
          <w:trHeight w:val="39"/>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0929EE" w:rsidRDefault="002159D2" w:rsidP="00C46F87">
            <w:pPr>
              <w:rPr>
                <w:b/>
                <w:bCs/>
                <w:sz w:val="18"/>
                <w:szCs w:val="18"/>
              </w:rPr>
            </w:pPr>
            <w:r>
              <w:rPr>
                <w:b/>
                <w:bCs/>
                <w:sz w:val="18"/>
                <w:szCs w:val="18"/>
              </w:rPr>
              <w:t>Bildnerisches Gestalten / Werkerziehung</w:t>
            </w:r>
          </w:p>
        </w:tc>
        <w:tc>
          <w:tcPr>
            <w:tcW w:w="10964" w:type="dxa"/>
            <w:gridSpan w:val="6"/>
            <w:tcBorders>
              <w:left w:val="thinThickSmallGap" w:sz="24" w:space="0" w:color="auto"/>
            </w:tcBorders>
          </w:tcPr>
          <w:p w:rsidR="002159D2" w:rsidRPr="00F6762B" w:rsidRDefault="002159D2" w:rsidP="00C46F87">
            <w:pPr>
              <w:autoSpaceDE w:val="0"/>
              <w:autoSpaceDN w:val="0"/>
              <w:adjustRightInd w:val="0"/>
              <w:rPr>
                <w:b/>
                <w:bCs/>
                <w:spacing w:val="5"/>
                <w:sz w:val="18"/>
                <w:szCs w:val="18"/>
              </w:rPr>
            </w:pPr>
            <w:r>
              <w:rPr>
                <w:rStyle w:val="Fett"/>
                <w:rFonts w:cs="Cambria"/>
                <w:color w:val="auto"/>
                <w:sz w:val="18"/>
                <w:szCs w:val="18"/>
              </w:rPr>
              <w:t xml:space="preserve">EU Schlüsselkompetenzen: </w:t>
            </w:r>
          </w:p>
          <w:p w:rsidR="002159D2" w:rsidRPr="00FE61DB" w:rsidRDefault="002159D2" w:rsidP="00C46F87">
            <w:pPr>
              <w:autoSpaceDE w:val="0"/>
              <w:autoSpaceDN w:val="0"/>
              <w:adjustRightInd w:val="0"/>
              <w:rPr>
                <w:sz w:val="18"/>
                <w:szCs w:val="18"/>
              </w:rPr>
            </w:pPr>
            <w:r w:rsidRPr="00F6762B">
              <w:rPr>
                <w:rStyle w:val="Fett"/>
                <w:rFonts w:cs="Cambria"/>
                <w:color w:val="auto"/>
                <w:sz w:val="18"/>
                <w:szCs w:val="18"/>
              </w:rPr>
              <w:t>Kulturbewusstsein und kulturelle Ausdrucksfähigkeit</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Sammeln von Erfahrungen im grafischen und malerischen Bereich</w:t>
            </w:r>
          </w:p>
        </w:tc>
        <w:tc>
          <w:tcPr>
            <w:tcW w:w="1827" w:type="dxa"/>
            <w:tcBorders>
              <w:left w:val="thinThickSmallGap" w:sz="24" w:space="0" w:color="auto"/>
            </w:tcBorders>
          </w:tcPr>
          <w:p w:rsidR="002159D2" w:rsidRPr="00A403CE" w:rsidRDefault="002159D2" w:rsidP="00C46F87">
            <w:pPr>
              <w:rPr>
                <w:sz w:val="18"/>
                <w:szCs w:val="18"/>
              </w:rPr>
            </w:pPr>
            <w:r w:rsidRPr="00A403CE">
              <w:rPr>
                <w:sz w:val="18"/>
                <w:szCs w:val="18"/>
              </w:rPr>
              <w:t>auf verschiedenen Untergründen Spuren ziehen</w:t>
            </w:r>
            <w:r>
              <w:rPr>
                <w:sz w:val="18"/>
                <w:szCs w:val="18"/>
              </w:rPr>
              <w:t xml:space="preserve">, </w:t>
            </w:r>
            <w:r w:rsidRPr="00A403CE">
              <w:rPr>
                <w:sz w:val="18"/>
                <w:szCs w:val="18"/>
              </w:rPr>
              <w:t xml:space="preserve"> mit linearen Spuren spielen </w:t>
            </w:r>
          </w:p>
        </w:tc>
        <w:tc>
          <w:tcPr>
            <w:tcW w:w="1827" w:type="dxa"/>
          </w:tcPr>
          <w:p w:rsidR="002159D2" w:rsidRPr="00A403CE" w:rsidRDefault="002159D2" w:rsidP="00C46F87">
            <w:pPr>
              <w:rPr>
                <w:sz w:val="18"/>
                <w:szCs w:val="18"/>
              </w:rPr>
            </w:pPr>
            <w:r w:rsidRPr="00A403CE">
              <w:rPr>
                <w:sz w:val="18"/>
                <w:szCs w:val="18"/>
              </w:rPr>
              <w:t>kreisartige Gebilde zeichnen  / senkrechte und waagrechte Linien ziehen</w:t>
            </w:r>
            <w:r>
              <w:rPr>
                <w:sz w:val="18"/>
                <w:szCs w:val="18"/>
              </w:rPr>
              <w:t>,</w:t>
            </w:r>
            <w:r w:rsidRPr="00A403CE">
              <w:rPr>
                <w:sz w:val="18"/>
                <w:szCs w:val="18"/>
              </w:rPr>
              <w:t xml:space="preserve"> meine Zeichnungen kommentieren</w:t>
            </w:r>
            <w:r>
              <w:rPr>
                <w:sz w:val="18"/>
                <w:szCs w:val="18"/>
              </w:rPr>
              <w:t>,</w:t>
            </w:r>
            <w:r w:rsidRPr="00A403CE">
              <w:rPr>
                <w:sz w:val="18"/>
                <w:szCs w:val="18"/>
              </w:rPr>
              <w:t xml:space="preserve"> mit verschiedenen Werkzeugen auf verschiedenen Untergründen experimentieren</w:t>
            </w:r>
            <w:r>
              <w:rPr>
                <w:sz w:val="18"/>
                <w:szCs w:val="18"/>
              </w:rPr>
              <w:t xml:space="preserve">, </w:t>
            </w:r>
            <w:r w:rsidRPr="00A403CE">
              <w:rPr>
                <w:sz w:val="18"/>
                <w:szCs w:val="18"/>
              </w:rPr>
              <w:t xml:space="preserve"> Formen </w:t>
            </w:r>
            <w:r>
              <w:rPr>
                <w:sz w:val="18"/>
                <w:szCs w:val="18"/>
              </w:rPr>
              <w:t>verändern</w:t>
            </w:r>
            <w:r w:rsidRPr="00A403CE">
              <w:rPr>
                <w:sz w:val="18"/>
                <w:szCs w:val="18"/>
              </w:rPr>
              <w:t xml:space="preserve"> </w:t>
            </w:r>
          </w:p>
        </w:tc>
        <w:tc>
          <w:tcPr>
            <w:tcW w:w="1828" w:type="dxa"/>
          </w:tcPr>
          <w:p w:rsidR="002159D2" w:rsidRPr="00A403CE" w:rsidRDefault="002159D2" w:rsidP="00C46F87">
            <w:pPr>
              <w:rPr>
                <w:sz w:val="18"/>
                <w:szCs w:val="18"/>
              </w:rPr>
            </w:pPr>
            <w:r w:rsidRPr="00A403CE">
              <w:rPr>
                <w:sz w:val="18"/>
                <w:szCs w:val="18"/>
              </w:rPr>
              <w:t>einen Kopffüßler zeichnen</w:t>
            </w:r>
            <w:r>
              <w:rPr>
                <w:sz w:val="18"/>
                <w:szCs w:val="18"/>
              </w:rPr>
              <w:t xml:space="preserve">, </w:t>
            </w:r>
            <w:r w:rsidRPr="00A403CE">
              <w:rPr>
                <w:sz w:val="18"/>
                <w:szCs w:val="18"/>
              </w:rPr>
              <w:t xml:space="preserve"> mit verschiedenen Werkzeugen </w:t>
            </w:r>
            <w:r>
              <w:rPr>
                <w:sz w:val="18"/>
                <w:szCs w:val="18"/>
              </w:rPr>
              <w:t>und</w:t>
            </w:r>
            <w:r w:rsidRPr="00A403CE">
              <w:rPr>
                <w:sz w:val="18"/>
                <w:szCs w:val="18"/>
              </w:rPr>
              <w:t xml:space="preserve"> unterschiedlichen Farben auf verschiedenen Untergründen malen</w:t>
            </w:r>
            <w:r>
              <w:rPr>
                <w:sz w:val="18"/>
                <w:szCs w:val="18"/>
              </w:rPr>
              <w:t xml:space="preserve"> </w:t>
            </w:r>
            <w:r w:rsidRPr="00A403CE">
              <w:rPr>
                <w:sz w:val="18"/>
                <w:szCs w:val="18"/>
              </w:rPr>
              <w:t xml:space="preserve"> </w:t>
            </w:r>
          </w:p>
        </w:tc>
        <w:tc>
          <w:tcPr>
            <w:tcW w:w="1827" w:type="dxa"/>
          </w:tcPr>
          <w:p w:rsidR="002159D2" w:rsidRPr="00A403CE" w:rsidRDefault="002159D2" w:rsidP="00C46F87">
            <w:pPr>
              <w:rPr>
                <w:sz w:val="18"/>
                <w:szCs w:val="18"/>
              </w:rPr>
            </w:pPr>
            <w:r w:rsidRPr="00A403CE">
              <w:rPr>
                <w:sz w:val="18"/>
                <w:szCs w:val="18"/>
              </w:rPr>
              <w:t>Menschen mit Bauch zeichnen / malen</w:t>
            </w:r>
            <w:r>
              <w:rPr>
                <w:sz w:val="18"/>
                <w:szCs w:val="18"/>
              </w:rPr>
              <w:t xml:space="preserve">, </w:t>
            </w:r>
            <w:r w:rsidRPr="00A403CE">
              <w:rPr>
                <w:sz w:val="18"/>
                <w:szCs w:val="18"/>
              </w:rPr>
              <w:t xml:space="preserve">verschiedene Druckverfahren ausführen  </w:t>
            </w:r>
            <w:r>
              <w:rPr>
                <w:sz w:val="18"/>
                <w:szCs w:val="18"/>
              </w:rPr>
              <w:t>,</w:t>
            </w:r>
            <w:r w:rsidRPr="00A403CE">
              <w:rPr>
                <w:sz w:val="18"/>
                <w:szCs w:val="18"/>
              </w:rPr>
              <w:t xml:space="preserve"> Materialeigenschaften unterscheiden und Unterschiede beim Drucken </w:t>
            </w:r>
            <w:r>
              <w:rPr>
                <w:sz w:val="18"/>
                <w:szCs w:val="18"/>
              </w:rPr>
              <w:t xml:space="preserve">mit verschiedenen Materialien </w:t>
            </w:r>
            <w:r w:rsidRPr="00A403CE">
              <w:rPr>
                <w:sz w:val="18"/>
                <w:szCs w:val="18"/>
              </w:rPr>
              <w:t>benennen</w:t>
            </w:r>
            <w:r>
              <w:rPr>
                <w:sz w:val="18"/>
                <w:szCs w:val="18"/>
              </w:rPr>
              <w:t xml:space="preserve">, </w:t>
            </w:r>
            <w:r w:rsidRPr="00A403CE">
              <w:rPr>
                <w:sz w:val="18"/>
                <w:szCs w:val="18"/>
              </w:rPr>
              <w:t xml:space="preserve"> ei</w:t>
            </w:r>
            <w:r>
              <w:rPr>
                <w:sz w:val="18"/>
                <w:szCs w:val="18"/>
              </w:rPr>
              <w:t xml:space="preserve">ne Collage  / Frottage gestalten </w:t>
            </w:r>
            <w:r w:rsidRPr="00A403CE">
              <w:rPr>
                <w:sz w:val="18"/>
                <w:szCs w:val="18"/>
              </w:rPr>
              <w:t xml:space="preserve"> </w:t>
            </w:r>
          </w:p>
        </w:tc>
        <w:tc>
          <w:tcPr>
            <w:tcW w:w="1827" w:type="dxa"/>
          </w:tcPr>
          <w:p w:rsidR="002159D2" w:rsidRPr="00A403CE" w:rsidRDefault="002159D2" w:rsidP="00C46F87">
            <w:pPr>
              <w:rPr>
                <w:sz w:val="18"/>
                <w:szCs w:val="18"/>
              </w:rPr>
            </w:pPr>
            <w:r w:rsidRPr="00A403CE">
              <w:rPr>
                <w:sz w:val="18"/>
                <w:szCs w:val="18"/>
              </w:rPr>
              <w:t>verschiedene Figuren auf einem Bild organisieren</w:t>
            </w:r>
            <w:r>
              <w:rPr>
                <w:sz w:val="18"/>
                <w:szCs w:val="18"/>
              </w:rPr>
              <w:t xml:space="preserve">, </w:t>
            </w:r>
            <w:r w:rsidRPr="00A403CE">
              <w:rPr>
                <w:sz w:val="18"/>
                <w:szCs w:val="18"/>
              </w:rPr>
              <w:t xml:space="preserve"> einzelne Elemente durch Applikationen ein Bild verändern </w:t>
            </w:r>
          </w:p>
        </w:tc>
        <w:tc>
          <w:tcPr>
            <w:tcW w:w="1828" w:type="dxa"/>
          </w:tcPr>
          <w:p w:rsidR="002159D2" w:rsidRPr="00A403CE" w:rsidRDefault="002159D2" w:rsidP="00C46F87">
            <w:pPr>
              <w:rPr>
                <w:sz w:val="18"/>
                <w:szCs w:val="18"/>
              </w:rPr>
            </w:pPr>
            <w:r w:rsidRPr="00A403CE">
              <w:rPr>
                <w:sz w:val="18"/>
                <w:szCs w:val="18"/>
              </w:rPr>
              <w:t>eine Szene darstellen</w:t>
            </w:r>
            <w:r>
              <w:rPr>
                <w:sz w:val="18"/>
                <w:szCs w:val="18"/>
              </w:rPr>
              <w:t xml:space="preserve">, </w:t>
            </w:r>
            <w:r w:rsidRPr="00A403CE">
              <w:rPr>
                <w:sz w:val="18"/>
                <w:szCs w:val="18"/>
              </w:rPr>
              <w:t xml:space="preserve"> die grundlegenden graphischen Merkmale von Personen und Gegenständen zeichnen / malen / gestalten</w:t>
            </w:r>
            <w:r>
              <w:rPr>
                <w:sz w:val="18"/>
                <w:szCs w:val="18"/>
              </w:rPr>
              <w:t>,</w:t>
            </w:r>
            <w:r w:rsidRPr="00A403CE">
              <w:rPr>
                <w:sz w:val="18"/>
                <w:szCs w:val="18"/>
              </w:rPr>
              <w:t xml:space="preserve"> meine Bildkonzepte umsetzen</w:t>
            </w:r>
            <w:r>
              <w:rPr>
                <w:sz w:val="18"/>
                <w:szCs w:val="18"/>
              </w:rPr>
              <w:t xml:space="preserve">, </w:t>
            </w:r>
            <w:r w:rsidRPr="00A403CE">
              <w:rPr>
                <w:sz w:val="18"/>
                <w:szCs w:val="18"/>
              </w:rPr>
              <w:t xml:space="preserve"> eine Gestaltungsaufgabe planen, das dafür notwendige Material beschaffen und meine Vorstellungen dann auch umsetzen</w:t>
            </w:r>
            <w:r>
              <w:rPr>
                <w:sz w:val="18"/>
                <w:szCs w:val="18"/>
              </w:rPr>
              <w:t xml:space="preserve"> </w:t>
            </w:r>
            <w:r w:rsidRPr="00A403CE">
              <w:rPr>
                <w:sz w:val="18"/>
                <w:szCs w:val="18"/>
              </w:rPr>
              <w:t xml:space="preserve">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Sammeln von Erfahrungen im plastischen Bereich / Produktgestaltung – einschließlich textile Produktgestaltung</w:t>
            </w:r>
          </w:p>
        </w:tc>
        <w:tc>
          <w:tcPr>
            <w:tcW w:w="1827" w:type="dxa"/>
            <w:tcBorders>
              <w:left w:val="thinThickSmallGap" w:sz="24" w:space="0" w:color="auto"/>
            </w:tcBorders>
          </w:tcPr>
          <w:p w:rsidR="002159D2" w:rsidRPr="00A403CE" w:rsidRDefault="002159D2" w:rsidP="00C46F87">
            <w:pPr>
              <w:rPr>
                <w:sz w:val="18"/>
                <w:szCs w:val="18"/>
              </w:rPr>
            </w:pPr>
            <w:r w:rsidRPr="00A403CE">
              <w:rPr>
                <w:sz w:val="18"/>
                <w:szCs w:val="18"/>
              </w:rPr>
              <w:t>Formen  erkennen und unterscheiden</w:t>
            </w:r>
            <w:r>
              <w:rPr>
                <w:sz w:val="18"/>
                <w:szCs w:val="18"/>
              </w:rPr>
              <w:t xml:space="preserve">, </w:t>
            </w:r>
            <w:r w:rsidRPr="00A403CE">
              <w:rPr>
                <w:sz w:val="18"/>
                <w:szCs w:val="18"/>
              </w:rPr>
              <w:t xml:space="preserve"> mit plastischen Materialien experimentieren </w:t>
            </w:r>
          </w:p>
        </w:tc>
        <w:tc>
          <w:tcPr>
            <w:tcW w:w="1827" w:type="dxa"/>
          </w:tcPr>
          <w:p w:rsidR="002159D2" w:rsidRPr="00A403CE" w:rsidRDefault="002159D2" w:rsidP="00C46F87">
            <w:pPr>
              <w:rPr>
                <w:sz w:val="18"/>
                <w:szCs w:val="18"/>
              </w:rPr>
            </w:pPr>
            <w:r w:rsidRPr="00A403CE">
              <w:rPr>
                <w:sz w:val="18"/>
                <w:szCs w:val="18"/>
              </w:rPr>
              <w:t>plastische Qualitäten (eckig, rund,…) wahrnehmen und benennen</w:t>
            </w:r>
            <w:r>
              <w:rPr>
                <w:sz w:val="18"/>
                <w:szCs w:val="18"/>
              </w:rPr>
              <w:t xml:space="preserve">, </w:t>
            </w:r>
            <w:r w:rsidRPr="00A403CE">
              <w:rPr>
                <w:sz w:val="18"/>
                <w:szCs w:val="18"/>
              </w:rPr>
              <w:t xml:space="preserve"> durch vorangegangene haptische Erfahrungen  die Oberflächenbeschaffenheit von Gegenständen unterscheiden und benennen </w:t>
            </w:r>
          </w:p>
        </w:tc>
        <w:tc>
          <w:tcPr>
            <w:tcW w:w="1828" w:type="dxa"/>
          </w:tcPr>
          <w:p w:rsidR="002159D2" w:rsidRPr="00A403CE" w:rsidRDefault="002159D2" w:rsidP="00C46F87">
            <w:pPr>
              <w:rPr>
                <w:sz w:val="18"/>
                <w:szCs w:val="18"/>
              </w:rPr>
            </w:pPr>
            <w:r w:rsidRPr="00A403CE">
              <w:rPr>
                <w:sz w:val="18"/>
                <w:szCs w:val="18"/>
              </w:rPr>
              <w:t>plastische Materialien nach eigenen Vorstellungen formen und verformen</w:t>
            </w:r>
            <w:r>
              <w:rPr>
                <w:sz w:val="18"/>
                <w:szCs w:val="18"/>
              </w:rPr>
              <w:t xml:space="preserve">, </w:t>
            </w:r>
            <w:r w:rsidRPr="00A403CE">
              <w:rPr>
                <w:sz w:val="18"/>
                <w:szCs w:val="18"/>
              </w:rPr>
              <w:t xml:space="preserve"> aus „wertlosen“ Materiali</w:t>
            </w:r>
            <w:r>
              <w:rPr>
                <w:sz w:val="18"/>
                <w:szCs w:val="18"/>
              </w:rPr>
              <w:t xml:space="preserve">en Figuren / Gebilde herstellen </w:t>
            </w:r>
            <w:r w:rsidRPr="00A403CE">
              <w:rPr>
                <w:sz w:val="18"/>
                <w:szCs w:val="18"/>
              </w:rPr>
              <w:t xml:space="preserve"> </w:t>
            </w:r>
          </w:p>
        </w:tc>
        <w:tc>
          <w:tcPr>
            <w:tcW w:w="1827" w:type="dxa"/>
          </w:tcPr>
          <w:p w:rsidR="002159D2" w:rsidRPr="00A403CE" w:rsidRDefault="002159D2" w:rsidP="00C46F87">
            <w:pPr>
              <w:rPr>
                <w:sz w:val="18"/>
                <w:szCs w:val="18"/>
              </w:rPr>
            </w:pPr>
            <w:r>
              <w:rPr>
                <w:sz w:val="18"/>
                <w:szCs w:val="18"/>
              </w:rPr>
              <w:t xml:space="preserve">Aus </w:t>
            </w:r>
            <w:r w:rsidRPr="00A403CE">
              <w:rPr>
                <w:sz w:val="18"/>
                <w:szCs w:val="18"/>
              </w:rPr>
              <w:t>plastische</w:t>
            </w:r>
            <w:r>
              <w:rPr>
                <w:sz w:val="18"/>
                <w:szCs w:val="18"/>
              </w:rPr>
              <w:t xml:space="preserve">n </w:t>
            </w:r>
            <w:r w:rsidRPr="00A403CE">
              <w:rPr>
                <w:sz w:val="18"/>
                <w:szCs w:val="18"/>
              </w:rPr>
              <w:t xml:space="preserve"> Materialien nach Arbeitsanleitung Gebrauchsgegenstände herstellen </w:t>
            </w:r>
          </w:p>
        </w:tc>
        <w:tc>
          <w:tcPr>
            <w:tcW w:w="1827" w:type="dxa"/>
          </w:tcPr>
          <w:p w:rsidR="002159D2" w:rsidRPr="00A403CE" w:rsidRDefault="002159D2" w:rsidP="00C46F87">
            <w:pPr>
              <w:rPr>
                <w:sz w:val="18"/>
                <w:szCs w:val="18"/>
              </w:rPr>
            </w:pPr>
            <w:r w:rsidRPr="00A403CE">
              <w:rPr>
                <w:sz w:val="18"/>
                <w:szCs w:val="18"/>
              </w:rPr>
              <w:t xml:space="preserve">plastische Materialien  </w:t>
            </w:r>
            <w:r>
              <w:rPr>
                <w:sz w:val="18"/>
                <w:szCs w:val="18"/>
              </w:rPr>
              <w:t xml:space="preserve">formen  /  verformen </w:t>
            </w:r>
            <w:r w:rsidRPr="00A403CE">
              <w:rPr>
                <w:sz w:val="18"/>
                <w:szCs w:val="18"/>
              </w:rPr>
              <w:t xml:space="preserve">und Gestaltungsanregungen verstehen und umsetzen. </w:t>
            </w:r>
          </w:p>
        </w:tc>
        <w:tc>
          <w:tcPr>
            <w:tcW w:w="1828" w:type="dxa"/>
          </w:tcPr>
          <w:p w:rsidR="002159D2" w:rsidRPr="00A403CE" w:rsidRDefault="002159D2" w:rsidP="00C46F87">
            <w:pPr>
              <w:rPr>
                <w:sz w:val="18"/>
                <w:szCs w:val="18"/>
              </w:rPr>
            </w:pPr>
            <w:r w:rsidRPr="00A403CE">
              <w:rPr>
                <w:sz w:val="18"/>
                <w:szCs w:val="18"/>
              </w:rPr>
              <w:t>Gebrauchsgegenstände aus plastischen Materialien herstellen und deren Funktionalität überprüfen und verbessern</w:t>
            </w:r>
            <w:r>
              <w:rPr>
                <w:sz w:val="18"/>
                <w:szCs w:val="18"/>
              </w:rPr>
              <w:t>,</w:t>
            </w:r>
            <w:r w:rsidRPr="00A403CE">
              <w:rPr>
                <w:sz w:val="18"/>
                <w:szCs w:val="18"/>
              </w:rPr>
              <w:t xml:space="preserve"> Gründe angeben, warum mir ein plastisches Objekt gefällt / nicht gefällt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Sammeln von Erfahrungen im visuellen und emotionalen Bereich</w:t>
            </w:r>
          </w:p>
        </w:tc>
        <w:tc>
          <w:tcPr>
            <w:tcW w:w="1827" w:type="dxa"/>
            <w:tcBorders>
              <w:left w:val="thinThickSmallGap" w:sz="24" w:space="0" w:color="auto"/>
            </w:tcBorders>
          </w:tcPr>
          <w:p w:rsidR="002159D2" w:rsidRPr="00A403CE" w:rsidRDefault="002159D2" w:rsidP="00C46F87">
            <w:pPr>
              <w:rPr>
                <w:sz w:val="18"/>
                <w:szCs w:val="18"/>
              </w:rPr>
            </w:pPr>
            <w:r w:rsidRPr="00A403CE">
              <w:rPr>
                <w:sz w:val="18"/>
                <w:szCs w:val="18"/>
              </w:rPr>
              <w:t>Farben erkennen und unterscheiden</w:t>
            </w:r>
            <w:r>
              <w:rPr>
                <w:sz w:val="18"/>
                <w:szCs w:val="18"/>
              </w:rPr>
              <w:t>,</w:t>
            </w:r>
            <w:r w:rsidRPr="00A403CE">
              <w:rPr>
                <w:sz w:val="18"/>
                <w:szCs w:val="18"/>
              </w:rPr>
              <w:t xml:space="preserve"> Details in Bildern erkennen </w:t>
            </w:r>
          </w:p>
        </w:tc>
        <w:tc>
          <w:tcPr>
            <w:tcW w:w="1827" w:type="dxa"/>
          </w:tcPr>
          <w:p w:rsidR="002159D2" w:rsidRPr="00A403CE" w:rsidRDefault="002159D2" w:rsidP="00C46F87">
            <w:pPr>
              <w:rPr>
                <w:sz w:val="18"/>
                <w:szCs w:val="18"/>
              </w:rPr>
            </w:pPr>
            <w:r w:rsidRPr="00A403CE">
              <w:rPr>
                <w:sz w:val="18"/>
                <w:szCs w:val="18"/>
              </w:rPr>
              <w:t>Farben benennen Gefühle benennen</w:t>
            </w:r>
            <w:r>
              <w:rPr>
                <w:sz w:val="18"/>
                <w:szCs w:val="18"/>
              </w:rPr>
              <w:t xml:space="preserve">, </w:t>
            </w:r>
            <w:r w:rsidRPr="00A403CE">
              <w:rPr>
                <w:sz w:val="18"/>
                <w:szCs w:val="18"/>
              </w:rPr>
              <w:t xml:space="preserve"> (Basisemotionen: </w:t>
            </w:r>
            <w:r w:rsidRPr="00A403CE">
              <w:rPr>
                <w:rStyle w:val="Funotenzeichen"/>
                <w:sz w:val="18"/>
                <w:szCs w:val="18"/>
              </w:rPr>
              <w:footnoteReference w:id="1"/>
            </w:r>
            <w:r w:rsidRPr="00A403CE">
              <w:rPr>
                <w:sz w:val="18"/>
                <w:szCs w:val="18"/>
              </w:rPr>
              <w:t xml:space="preserve"> </w:t>
            </w:r>
            <w:r w:rsidRPr="00A403CE">
              <w:rPr>
                <w:rFonts w:eastAsia="SimSun" w:cs="Tahoma"/>
                <w:sz w:val="18"/>
                <w:szCs w:val="18"/>
                <w:lang w:eastAsia="zh-CN"/>
              </w:rPr>
              <w:t>Freude, Ärger, Traurigkeit, Angst, Überraschung, Interesse)</w:t>
            </w:r>
            <w:r>
              <w:rPr>
                <w:rFonts w:eastAsia="SimSun" w:cs="Tahoma"/>
                <w:sz w:val="18"/>
                <w:szCs w:val="18"/>
                <w:lang w:eastAsia="zh-CN"/>
              </w:rPr>
              <w:t xml:space="preserve">, </w:t>
            </w:r>
            <w:r w:rsidRPr="00A403CE">
              <w:rPr>
                <w:rFonts w:eastAsia="SimSun" w:cs="Tahoma"/>
                <w:lang w:eastAsia="zh-CN"/>
              </w:rPr>
              <w:t xml:space="preserve"> </w:t>
            </w:r>
            <w:r w:rsidRPr="00A403CE">
              <w:rPr>
                <w:sz w:val="18"/>
                <w:szCs w:val="18"/>
              </w:rPr>
              <w:t xml:space="preserve">meine Gefühle als direkte Reaktion auf </w:t>
            </w:r>
            <w:r w:rsidRPr="00A403CE">
              <w:rPr>
                <w:sz w:val="18"/>
                <w:szCs w:val="18"/>
              </w:rPr>
              <w:lastRenderedPageBreak/>
              <w:t>Geschehnisse in meiner Umwelt verstehen</w:t>
            </w:r>
            <w:r>
              <w:rPr>
                <w:sz w:val="18"/>
                <w:szCs w:val="18"/>
              </w:rPr>
              <w:t xml:space="preserve">, </w:t>
            </w:r>
            <w:r w:rsidRPr="00A403CE">
              <w:rPr>
                <w:sz w:val="18"/>
                <w:szCs w:val="18"/>
              </w:rPr>
              <w:t xml:space="preserve"> in Bildern dargestellte Gegenstände</w:t>
            </w:r>
            <w:r>
              <w:rPr>
                <w:sz w:val="18"/>
                <w:szCs w:val="18"/>
              </w:rPr>
              <w:t xml:space="preserve"> / Personen</w:t>
            </w:r>
            <w:r w:rsidRPr="00A403CE">
              <w:rPr>
                <w:sz w:val="18"/>
                <w:szCs w:val="18"/>
              </w:rPr>
              <w:t xml:space="preserve"> benennen</w:t>
            </w:r>
            <w:r>
              <w:rPr>
                <w:sz w:val="18"/>
                <w:szCs w:val="18"/>
              </w:rPr>
              <w:t xml:space="preserve"> und vergleichen </w:t>
            </w:r>
            <w:r w:rsidRPr="00A403CE">
              <w:rPr>
                <w:sz w:val="18"/>
                <w:szCs w:val="18"/>
              </w:rPr>
              <w:t xml:space="preserve"> </w:t>
            </w:r>
          </w:p>
        </w:tc>
        <w:tc>
          <w:tcPr>
            <w:tcW w:w="1828" w:type="dxa"/>
          </w:tcPr>
          <w:p w:rsidR="002159D2" w:rsidRPr="00A403CE" w:rsidRDefault="002159D2" w:rsidP="00C46F87">
            <w:pPr>
              <w:rPr>
                <w:sz w:val="18"/>
                <w:szCs w:val="18"/>
              </w:rPr>
            </w:pPr>
            <w:r w:rsidRPr="00A403CE">
              <w:rPr>
                <w:sz w:val="18"/>
                <w:szCs w:val="18"/>
              </w:rPr>
              <w:lastRenderedPageBreak/>
              <w:t>dargestellte Szenen in Bildern beschreiben</w:t>
            </w:r>
            <w:r>
              <w:rPr>
                <w:sz w:val="18"/>
                <w:szCs w:val="18"/>
              </w:rPr>
              <w:t xml:space="preserve">, </w:t>
            </w:r>
            <w:r w:rsidRPr="00A403CE">
              <w:rPr>
                <w:sz w:val="18"/>
                <w:szCs w:val="18"/>
              </w:rPr>
              <w:t xml:space="preserve"> kann zu einem Bild erzählen</w:t>
            </w:r>
            <w:r>
              <w:rPr>
                <w:sz w:val="18"/>
                <w:szCs w:val="18"/>
              </w:rPr>
              <w:t>, meine Gefühle, die ich beim Betrachten eines Bildes habe ausdrücken</w:t>
            </w:r>
          </w:p>
        </w:tc>
        <w:tc>
          <w:tcPr>
            <w:tcW w:w="1827" w:type="dxa"/>
          </w:tcPr>
          <w:p w:rsidR="002159D2" w:rsidRPr="00A403CE" w:rsidRDefault="002159D2" w:rsidP="00C46F87">
            <w:pPr>
              <w:rPr>
                <w:sz w:val="18"/>
                <w:szCs w:val="18"/>
              </w:rPr>
            </w:pPr>
            <w:r w:rsidRPr="00A403CE">
              <w:rPr>
                <w:sz w:val="18"/>
                <w:szCs w:val="18"/>
              </w:rPr>
              <w:t>nonverbale Gefühlsausdrücke an mir (Blick in den Spiegel) / an anderen Personen / bei dargestellten Personen in Bildern erkennen und treffend benennen</w:t>
            </w:r>
            <w:r>
              <w:rPr>
                <w:sz w:val="18"/>
                <w:szCs w:val="18"/>
              </w:rPr>
              <w:t xml:space="preserve">, </w:t>
            </w:r>
            <w:r w:rsidRPr="00A403CE">
              <w:rPr>
                <w:sz w:val="18"/>
                <w:szCs w:val="18"/>
              </w:rPr>
              <w:lastRenderedPageBreak/>
              <w:t>Bilder gemäß ihrer Handlungsabfolge anordnen und die dargestellte Handlung erzählen</w:t>
            </w:r>
            <w:r>
              <w:rPr>
                <w:sz w:val="18"/>
                <w:szCs w:val="18"/>
              </w:rPr>
              <w:t xml:space="preserve"> </w:t>
            </w:r>
          </w:p>
        </w:tc>
        <w:tc>
          <w:tcPr>
            <w:tcW w:w="1827" w:type="dxa"/>
          </w:tcPr>
          <w:p w:rsidR="002159D2" w:rsidRPr="00A403CE" w:rsidRDefault="002159D2" w:rsidP="00C46F87">
            <w:pPr>
              <w:rPr>
                <w:sz w:val="18"/>
                <w:szCs w:val="18"/>
              </w:rPr>
            </w:pPr>
            <w:r w:rsidRPr="00A403CE">
              <w:rPr>
                <w:sz w:val="18"/>
                <w:szCs w:val="18"/>
              </w:rPr>
              <w:lastRenderedPageBreak/>
              <w:t>bestimmten Gefühlen eine Farbe zuordnen und meine Farbwahl begründen</w:t>
            </w:r>
            <w:r>
              <w:rPr>
                <w:sz w:val="18"/>
                <w:szCs w:val="18"/>
              </w:rPr>
              <w:t>,</w:t>
            </w:r>
            <w:r w:rsidRPr="00A403CE">
              <w:rPr>
                <w:sz w:val="18"/>
                <w:szCs w:val="18"/>
              </w:rPr>
              <w:t xml:space="preserve"> eine Farbe in ihren vielen Nuancen wahrnehmen Farbtöne </w:t>
            </w:r>
            <w:r>
              <w:rPr>
                <w:sz w:val="18"/>
                <w:szCs w:val="18"/>
              </w:rPr>
              <w:t xml:space="preserve">sortieren </w:t>
            </w:r>
            <w:r>
              <w:rPr>
                <w:sz w:val="18"/>
                <w:szCs w:val="18"/>
              </w:rPr>
              <w:lastRenderedPageBreak/>
              <w:t>(von hell bis dunkel),</w:t>
            </w:r>
            <w:r w:rsidRPr="00A403CE">
              <w:rPr>
                <w:sz w:val="18"/>
                <w:szCs w:val="18"/>
              </w:rPr>
              <w:t xml:space="preserve"> ein Gefühl mit Farbe ausdrücken</w:t>
            </w:r>
            <w:r>
              <w:rPr>
                <w:sz w:val="18"/>
                <w:szCs w:val="18"/>
              </w:rPr>
              <w:t>,</w:t>
            </w:r>
            <w:r w:rsidRPr="00A403CE">
              <w:rPr>
                <w:sz w:val="18"/>
                <w:szCs w:val="18"/>
              </w:rPr>
              <w:t xml:space="preserve"> Wärme und Kälte von Farbtönen fühlen</w:t>
            </w:r>
            <w:r>
              <w:rPr>
                <w:sz w:val="18"/>
                <w:szCs w:val="18"/>
              </w:rPr>
              <w:t xml:space="preserve">, </w:t>
            </w:r>
            <w:r w:rsidRPr="00A403CE">
              <w:rPr>
                <w:sz w:val="18"/>
                <w:szCs w:val="18"/>
              </w:rPr>
              <w:t xml:space="preserve"> eine Handlungsabfolge darstellen.  </w:t>
            </w:r>
          </w:p>
        </w:tc>
        <w:tc>
          <w:tcPr>
            <w:tcW w:w="1828" w:type="dxa"/>
          </w:tcPr>
          <w:p w:rsidR="002159D2" w:rsidRPr="00A403CE" w:rsidRDefault="002159D2" w:rsidP="00C46F87">
            <w:pPr>
              <w:rPr>
                <w:sz w:val="18"/>
                <w:szCs w:val="18"/>
              </w:rPr>
            </w:pPr>
            <w:r w:rsidRPr="00A403CE">
              <w:rPr>
                <w:sz w:val="18"/>
                <w:szCs w:val="18"/>
              </w:rPr>
              <w:lastRenderedPageBreak/>
              <w:t>Farben einsetzen um Stimmungen zu vermitteln</w:t>
            </w:r>
            <w:r>
              <w:rPr>
                <w:sz w:val="18"/>
                <w:szCs w:val="18"/>
              </w:rPr>
              <w:t xml:space="preserve">, </w:t>
            </w:r>
            <w:r w:rsidRPr="00A403CE">
              <w:rPr>
                <w:sz w:val="18"/>
                <w:szCs w:val="18"/>
              </w:rPr>
              <w:t xml:space="preserve"> ein Porträt zeichnen / malen / gestalten</w:t>
            </w:r>
            <w:r>
              <w:rPr>
                <w:sz w:val="18"/>
                <w:szCs w:val="18"/>
              </w:rPr>
              <w:t xml:space="preserve">, </w:t>
            </w:r>
            <w:r w:rsidRPr="00A403CE">
              <w:rPr>
                <w:sz w:val="18"/>
                <w:szCs w:val="18"/>
              </w:rPr>
              <w:t xml:space="preserve"> Symbole erfinden, und Piktogramme entwerfen</w:t>
            </w:r>
            <w:r>
              <w:rPr>
                <w:sz w:val="18"/>
                <w:szCs w:val="18"/>
              </w:rPr>
              <w:t xml:space="preserve">, </w:t>
            </w:r>
            <w:r w:rsidRPr="00A403CE">
              <w:rPr>
                <w:sz w:val="18"/>
                <w:szCs w:val="18"/>
              </w:rPr>
              <w:t xml:space="preserve"> verstehen, dass ein </w:t>
            </w:r>
            <w:r w:rsidRPr="00A403CE">
              <w:rPr>
                <w:sz w:val="18"/>
                <w:szCs w:val="18"/>
              </w:rPr>
              <w:lastRenderedPageBreak/>
              <w:t>Künstler Gegenstände / Personen nicht nur fotografisch abbildet, sondern sein Verhältnis zum Dargestellten im Bild ausdrücken möchte</w:t>
            </w:r>
            <w:r>
              <w:rPr>
                <w:sz w:val="18"/>
                <w:szCs w:val="18"/>
              </w:rPr>
              <w:t xml:space="preserve"> </w:t>
            </w:r>
            <w:r w:rsidRPr="00A403CE">
              <w:rPr>
                <w:sz w:val="18"/>
                <w:szCs w:val="18"/>
              </w:rPr>
              <w:t xml:space="preserve">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Sammeln von Erfahrungen im Bereich Bauen – Wohnen / Sammeln von Erfahrungen im technischen Bereich</w:t>
            </w:r>
          </w:p>
        </w:tc>
        <w:tc>
          <w:tcPr>
            <w:tcW w:w="1827" w:type="dxa"/>
            <w:tcBorders>
              <w:left w:val="thinThickSmallGap" w:sz="24" w:space="0" w:color="auto"/>
            </w:tcBorders>
          </w:tcPr>
          <w:p w:rsidR="002159D2" w:rsidRPr="00A403CE" w:rsidRDefault="002159D2" w:rsidP="00C46F87">
            <w:pPr>
              <w:rPr>
                <w:sz w:val="18"/>
                <w:szCs w:val="18"/>
              </w:rPr>
            </w:pPr>
            <w:r w:rsidRPr="00A403CE">
              <w:rPr>
                <w:sz w:val="18"/>
                <w:szCs w:val="18"/>
              </w:rPr>
              <w:t xml:space="preserve">mit verschiedenen Materialien experimentieren </w:t>
            </w:r>
          </w:p>
        </w:tc>
        <w:tc>
          <w:tcPr>
            <w:tcW w:w="1827" w:type="dxa"/>
          </w:tcPr>
          <w:p w:rsidR="002159D2" w:rsidRPr="00A403CE" w:rsidRDefault="002159D2" w:rsidP="00C46F87">
            <w:pPr>
              <w:rPr>
                <w:sz w:val="18"/>
                <w:szCs w:val="18"/>
              </w:rPr>
            </w:pPr>
            <w:r w:rsidRPr="00A403CE">
              <w:rPr>
                <w:sz w:val="18"/>
                <w:szCs w:val="18"/>
              </w:rPr>
              <w:t>an verschiedenen Materialien Materialeigenschaften feststellen und benennen</w:t>
            </w:r>
            <w:r>
              <w:rPr>
                <w:sz w:val="18"/>
                <w:szCs w:val="18"/>
              </w:rPr>
              <w:t>,</w:t>
            </w:r>
            <w:r w:rsidRPr="00A403CE">
              <w:rPr>
                <w:sz w:val="18"/>
                <w:szCs w:val="18"/>
              </w:rPr>
              <w:t xml:space="preserve"> dem Verwendungszweck entsprechend geeignete Materialien auswählen</w:t>
            </w:r>
            <w:r>
              <w:rPr>
                <w:sz w:val="18"/>
                <w:szCs w:val="18"/>
              </w:rPr>
              <w:t xml:space="preserve">, </w:t>
            </w:r>
            <w:r w:rsidRPr="00A403CE">
              <w:rPr>
                <w:sz w:val="18"/>
                <w:szCs w:val="18"/>
              </w:rPr>
              <w:t xml:space="preserve"> Werkzeug zweckdienlich verwenden </w:t>
            </w:r>
          </w:p>
        </w:tc>
        <w:tc>
          <w:tcPr>
            <w:tcW w:w="1828" w:type="dxa"/>
          </w:tcPr>
          <w:p w:rsidR="002159D2" w:rsidRPr="00A403CE" w:rsidRDefault="002159D2" w:rsidP="00C46F87">
            <w:pPr>
              <w:rPr>
                <w:sz w:val="18"/>
                <w:szCs w:val="18"/>
              </w:rPr>
            </w:pPr>
            <w:r w:rsidRPr="00A403CE">
              <w:rPr>
                <w:sz w:val="18"/>
                <w:szCs w:val="18"/>
              </w:rPr>
              <w:t>einen Gegenstand in seine Einzelteile zerlegen und wieder zusammen bauen</w:t>
            </w:r>
            <w:r>
              <w:rPr>
                <w:sz w:val="18"/>
                <w:szCs w:val="18"/>
              </w:rPr>
              <w:t xml:space="preserve">, </w:t>
            </w:r>
            <w:r w:rsidRPr="00A403CE">
              <w:rPr>
                <w:sz w:val="18"/>
                <w:szCs w:val="18"/>
              </w:rPr>
              <w:t xml:space="preserve">  ein Bauwerk </w:t>
            </w:r>
            <w:r>
              <w:rPr>
                <w:sz w:val="18"/>
                <w:szCs w:val="18"/>
              </w:rPr>
              <w:t xml:space="preserve"> / technische Geräte </w:t>
            </w:r>
            <w:r w:rsidRPr="00A403CE">
              <w:rPr>
                <w:sz w:val="18"/>
                <w:szCs w:val="18"/>
              </w:rPr>
              <w:t xml:space="preserve"> herstellen</w:t>
            </w:r>
            <w:r>
              <w:rPr>
                <w:sz w:val="18"/>
                <w:szCs w:val="18"/>
              </w:rPr>
              <w:t>,</w:t>
            </w:r>
            <w:r w:rsidRPr="00FA1AA1">
              <w:rPr>
                <w:sz w:val="18"/>
                <w:szCs w:val="18"/>
              </w:rPr>
              <w:t xml:space="preserve"> im spielerischen Tun den Nutzen von Fahrzeugen nachvollziehen und Erfahrungen mit Fahrzeugen sammeln (LKW, Bagger, Kran)</w:t>
            </w:r>
            <w:r>
              <w:rPr>
                <w:sz w:val="18"/>
                <w:szCs w:val="18"/>
              </w:rPr>
              <w:t xml:space="preserve">  </w:t>
            </w:r>
          </w:p>
        </w:tc>
        <w:tc>
          <w:tcPr>
            <w:tcW w:w="1827" w:type="dxa"/>
          </w:tcPr>
          <w:p w:rsidR="002159D2" w:rsidRPr="00A403CE" w:rsidRDefault="002159D2" w:rsidP="00C46F87">
            <w:pPr>
              <w:rPr>
                <w:sz w:val="18"/>
                <w:szCs w:val="18"/>
              </w:rPr>
            </w:pPr>
            <w:r>
              <w:rPr>
                <w:sz w:val="18"/>
                <w:szCs w:val="18"/>
              </w:rPr>
              <w:t xml:space="preserve">im spielerischen Umgang mit Gebautem Erfahrungen hinsichtlich Standsicherheit, Gewicht, Raumgröße und Raumform sammeln und meine Erfahrungen in Worte fassen,  vielseitige Werkverfahren anwenden </w:t>
            </w:r>
          </w:p>
        </w:tc>
        <w:tc>
          <w:tcPr>
            <w:tcW w:w="1827" w:type="dxa"/>
          </w:tcPr>
          <w:p w:rsidR="002159D2" w:rsidRPr="00A403CE" w:rsidRDefault="002159D2" w:rsidP="00C46F87">
            <w:pPr>
              <w:rPr>
                <w:sz w:val="18"/>
                <w:szCs w:val="18"/>
              </w:rPr>
            </w:pPr>
            <w:r w:rsidRPr="00FA1AA1">
              <w:rPr>
                <w:sz w:val="18"/>
                <w:szCs w:val="18"/>
              </w:rPr>
              <w:t>feststellen, wie ich ein geschaffenes Bauwerk verbessern kann, damit es seinem Verwe</w:t>
            </w:r>
            <w:r>
              <w:rPr>
                <w:sz w:val="18"/>
                <w:szCs w:val="18"/>
              </w:rPr>
              <w:t xml:space="preserve">ndungszweck besser entspricht,  eine Vermutung formulieren und die Vermutung dann auch am Objekt überprüfen </w:t>
            </w:r>
          </w:p>
        </w:tc>
        <w:tc>
          <w:tcPr>
            <w:tcW w:w="1828" w:type="dxa"/>
          </w:tcPr>
          <w:p w:rsidR="002159D2" w:rsidRPr="00A403CE" w:rsidRDefault="002159D2" w:rsidP="00C46F87">
            <w:pPr>
              <w:rPr>
                <w:bCs/>
                <w:sz w:val="18"/>
                <w:szCs w:val="18"/>
              </w:rPr>
            </w:pPr>
            <w:r w:rsidRPr="00A403CE">
              <w:rPr>
                <w:bCs/>
                <w:sz w:val="18"/>
                <w:szCs w:val="18"/>
              </w:rPr>
              <w:t>technische und physikalische Prinzipien etwa zur</w:t>
            </w:r>
            <w:r>
              <w:rPr>
                <w:bCs/>
                <w:sz w:val="18"/>
                <w:szCs w:val="18"/>
              </w:rPr>
              <w:t xml:space="preserve"> Kraft- und Energieübertragung </w:t>
            </w:r>
            <w:r w:rsidRPr="00A403CE">
              <w:rPr>
                <w:bCs/>
                <w:sz w:val="18"/>
                <w:szCs w:val="18"/>
              </w:rPr>
              <w:t>durchschauen und für eigene Vorhaben nutzen</w:t>
            </w:r>
            <w:r>
              <w:rPr>
                <w:bCs/>
                <w:sz w:val="18"/>
                <w:szCs w:val="18"/>
              </w:rPr>
              <w:t xml:space="preserve"> </w:t>
            </w:r>
          </w:p>
          <w:p w:rsidR="002159D2" w:rsidRPr="00A403CE" w:rsidRDefault="002159D2" w:rsidP="00C46F87">
            <w:pPr>
              <w:rPr>
                <w:sz w:val="18"/>
                <w:szCs w:val="18"/>
              </w:rPr>
            </w:pPr>
          </w:p>
        </w:tc>
      </w:tr>
    </w:tbl>
    <w:p w:rsidR="002159D2" w:rsidRDefault="002159D2" w:rsidP="00C46F87">
      <w:pPr>
        <w:autoSpaceDE w:val="0"/>
        <w:autoSpaceDN w:val="0"/>
        <w:adjustRightInd w:val="0"/>
      </w:pPr>
    </w:p>
    <w:p w:rsidR="002159D2" w:rsidRPr="00F05D71" w:rsidRDefault="002159D2" w:rsidP="00C46F87">
      <w:pPr>
        <w:autoSpaceDE w:val="0"/>
        <w:autoSpaceDN w:val="0"/>
        <w:adjustRightInd w:val="0"/>
        <w:rPr>
          <w:rFonts w:eastAsia="SimSun"/>
          <w:b/>
          <w:bCs/>
          <w:lang w:eastAsia="zh-CN"/>
        </w:rPr>
      </w:pPr>
      <w:r>
        <w:rPr>
          <w:rFonts w:eastAsia="SimSun"/>
          <w:b/>
          <w:bCs/>
          <w:lang w:eastAsia="zh-CN"/>
        </w:rPr>
        <w:t xml:space="preserve">Ich kann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1578"/>
        <w:gridCol w:w="1827"/>
        <w:gridCol w:w="1827"/>
        <w:gridCol w:w="1828"/>
        <w:gridCol w:w="1827"/>
        <w:gridCol w:w="1827"/>
        <w:gridCol w:w="1828"/>
      </w:tblGrid>
      <w:tr w:rsidR="002159D2" w:rsidRPr="00FE61DB">
        <w:tc>
          <w:tcPr>
            <w:tcW w:w="14459" w:type="dxa"/>
            <w:gridSpan w:val="8"/>
            <w:tcBorders>
              <w:top w:val="thinThickSmallGap" w:sz="24" w:space="0" w:color="auto"/>
              <w:left w:val="thinThickSmallGap" w:sz="24" w:space="0" w:color="auto"/>
              <w:bottom w:val="thickThinSmallGap" w:sz="24" w:space="0" w:color="auto"/>
              <w:right w:val="thickThinSmallGap" w:sz="24" w:space="0" w:color="auto"/>
            </w:tcBorders>
          </w:tcPr>
          <w:p w:rsidR="002159D2" w:rsidRPr="00FE61DB" w:rsidRDefault="002159D2" w:rsidP="00C46F87">
            <w:pPr>
              <w:jc w:val="center"/>
              <w:rPr>
                <w:b/>
                <w:bCs/>
                <w:i/>
                <w:iCs/>
                <w:color w:val="000000"/>
                <w:sz w:val="24"/>
                <w:szCs w:val="24"/>
              </w:rPr>
            </w:pPr>
            <w:r>
              <w:rPr>
                <w:b/>
                <w:bCs/>
                <w:i/>
                <w:iCs/>
                <w:color w:val="000000"/>
                <w:sz w:val="24"/>
                <w:szCs w:val="24"/>
              </w:rPr>
              <w:t>Übergang von Lernraum 1 zu Lernraum 2</w:t>
            </w:r>
          </w:p>
          <w:p w:rsidR="002159D2" w:rsidRPr="00FE61DB" w:rsidRDefault="002159D2" w:rsidP="00C46F87">
            <w:pPr>
              <w:jc w:val="center"/>
              <w:rPr>
                <w:b/>
                <w:bCs/>
                <w:sz w:val="24"/>
                <w:szCs w:val="24"/>
              </w:rPr>
            </w:pPr>
            <w:r w:rsidRPr="00FE61DB">
              <w:rPr>
                <w:b/>
                <w:bCs/>
                <w:i/>
                <w:iCs/>
                <w:color w:val="000000"/>
                <w:sz w:val="24"/>
                <w:szCs w:val="24"/>
              </w:rPr>
              <w:t>Modul „</w:t>
            </w:r>
            <w:r>
              <w:rPr>
                <w:b/>
                <w:bCs/>
                <w:i/>
                <w:iCs/>
                <w:color w:val="000000"/>
                <w:sz w:val="24"/>
                <w:szCs w:val="24"/>
              </w:rPr>
              <w:t>Vorschulstufe“</w:t>
            </w:r>
            <w:r w:rsidRPr="00FE61DB">
              <w:rPr>
                <w:b/>
                <w:bCs/>
                <w:i/>
                <w:iCs/>
                <w:color w:val="000000"/>
                <w:sz w:val="24"/>
                <w:szCs w:val="24"/>
              </w:rPr>
              <w:t>: Standards im Jahresverlauf von einfach zu schwierig</w:t>
            </w:r>
          </w:p>
        </w:tc>
      </w:tr>
      <w:tr w:rsidR="002159D2" w:rsidRPr="00FE61DB">
        <w:tc>
          <w:tcPr>
            <w:tcW w:w="1917" w:type="dxa"/>
            <w:tcBorders>
              <w:top w:val="thickThinSmallGap" w:sz="24" w:space="0" w:color="auto"/>
              <w:left w:val="thinThickSmallGap" w:sz="24" w:space="0" w:color="auto"/>
              <w:right w:val="thinThickSmallGap" w:sz="24" w:space="0" w:color="auto"/>
            </w:tcBorders>
          </w:tcPr>
          <w:p w:rsidR="002159D2" w:rsidRPr="00F6762B" w:rsidRDefault="002159D2" w:rsidP="00C46F87">
            <w:pPr>
              <w:rPr>
                <w:b/>
                <w:bCs/>
                <w:sz w:val="18"/>
                <w:szCs w:val="18"/>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p>
        </w:tc>
        <w:tc>
          <w:tcPr>
            <w:tcW w:w="3654" w:type="dxa"/>
            <w:gridSpan w:val="2"/>
            <w:tcBorders>
              <w:top w:val="thickThinSmallGap" w:sz="24" w:space="0" w:color="auto"/>
              <w:left w:val="thinThickSmallGap" w:sz="24" w:space="0" w:color="auto"/>
            </w:tcBorders>
          </w:tcPr>
          <w:p w:rsidR="002159D2" w:rsidRPr="00FE61DB" w:rsidRDefault="002159D2" w:rsidP="00C46F87">
            <w:r w:rsidRPr="00F854DF">
              <w:t>Elementare Fähigkeiten</w:t>
            </w:r>
          </w:p>
        </w:tc>
        <w:tc>
          <w:tcPr>
            <w:tcW w:w="3655" w:type="dxa"/>
            <w:gridSpan w:val="2"/>
            <w:tcBorders>
              <w:top w:val="thickThinSmallGap" w:sz="24" w:space="0" w:color="auto"/>
            </w:tcBorders>
          </w:tcPr>
          <w:p w:rsidR="002159D2" w:rsidRPr="00FE61DB" w:rsidRDefault="002159D2" w:rsidP="00C46F87">
            <w:r w:rsidRPr="00F854DF">
              <w:t>Selbständige Verwendung</w:t>
            </w:r>
          </w:p>
        </w:tc>
        <w:tc>
          <w:tcPr>
            <w:tcW w:w="3655" w:type="dxa"/>
            <w:gridSpan w:val="2"/>
            <w:tcBorders>
              <w:top w:val="thickThinSmallGap" w:sz="24" w:space="0" w:color="auto"/>
            </w:tcBorders>
          </w:tcPr>
          <w:p w:rsidR="002159D2" w:rsidRDefault="002159D2" w:rsidP="00C46F87">
            <w:r w:rsidRPr="001D3BC5">
              <w:t>Kompetente Verwendung</w:t>
            </w:r>
          </w:p>
        </w:tc>
      </w:tr>
      <w:tr w:rsidR="002159D2" w:rsidRPr="00FE61DB">
        <w:tc>
          <w:tcPr>
            <w:tcW w:w="1917" w:type="dxa"/>
            <w:vMerge w:val="restart"/>
            <w:tcBorders>
              <w:top w:val="thickThinSmallGap" w:sz="24" w:space="0" w:color="auto"/>
              <w:left w:val="thinThickSmallGap" w:sz="24" w:space="0" w:color="auto"/>
              <w:right w:val="thinThickSmallGap" w:sz="24" w:space="0" w:color="auto"/>
            </w:tcBorders>
          </w:tcPr>
          <w:p w:rsidR="002159D2" w:rsidRPr="00F6762B" w:rsidRDefault="002159D2" w:rsidP="009E7E5D">
            <w:pPr>
              <w:rPr>
                <w:b/>
                <w:bCs/>
                <w:sz w:val="18"/>
                <w:szCs w:val="18"/>
              </w:rPr>
            </w:pPr>
            <w:r w:rsidRPr="00F6762B">
              <w:rPr>
                <w:b/>
                <w:bCs/>
                <w:sz w:val="18"/>
                <w:szCs w:val="18"/>
              </w:rPr>
              <w:t>Europäischer Referenzrahmen</w:t>
            </w:r>
            <w:r>
              <w:rPr>
                <w:b/>
                <w:bCs/>
                <w:sz w:val="18"/>
                <w:szCs w:val="18"/>
              </w:rPr>
              <w:t xml:space="preserve">: übergreifende Kompetenzen: </w:t>
            </w:r>
          </w:p>
          <w:p w:rsidR="002159D2" w:rsidRPr="00F6762B" w:rsidRDefault="002159D2" w:rsidP="009E7E5D">
            <w:pPr>
              <w:autoSpaceDE w:val="0"/>
              <w:autoSpaceDN w:val="0"/>
              <w:adjustRightInd w:val="0"/>
              <w:rPr>
                <w:b/>
                <w:spacing w:val="5"/>
                <w:sz w:val="18"/>
                <w:szCs w:val="18"/>
              </w:rPr>
            </w:pPr>
            <w:r w:rsidRPr="00F6762B">
              <w:rPr>
                <w:rStyle w:val="Fett"/>
                <w:color w:val="auto"/>
                <w:sz w:val="18"/>
                <w:szCs w:val="18"/>
              </w:rPr>
              <w:t>Muttersprachliche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t>Fremdsprachliche Kompetenz</w:t>
            </w:r>
          </w:p>
          <w:p w:rsidR="002159D2" w:rsidRPr="00F6762B" w:rsidRDefault="002159D2" w:rsidP="009E7E5D">
            <w:pPr>
              <w:autoSpaceDE w:val="0"/>
              <w:autoSpaceDN w:val="0"/>
              <w:adjustRightInd w:val="0"/>
              <w:rPr>
                <w:rStyle w:val="Fett"/>
                <w:color w:val="auto"/>
                <w:sz w:val="18"/>
                <w:szCs w:val="18"/>
              </w:rPr>
            </w:pPr>
            <w:r w:rsidRPr="00F6762B">
              <w:rPr>
                <w:rStyle w:val="Fett"/>
                <w:color w:val="auto"/>
                <w:sz w:val="18"/>
                <w:szCs w:val="18"/>
              </w:rPr>
              <w:t>Lernkompetenz - „Lernen lernen"</w:t>
            </w:r>
          </w:p>
          <w:p w:rsidR="002159D2" w:rsidRPr="00D6761C" w:rsidRDefault="002159D2" w:rsidP="009E7E5D">
            <w:pPr>
              <w:autoSpaceDE w:val="0"/>
              <w:autoSpaceDN w:val="0"/>
              <w:adjustRightInd w:val="0"/>
              <w:rPr>
                <w:b/>
                <w:bCs/>
              </w:rPr>
            </w:pPr>
          </w:p>
        </w:tc>
        <w:tc>
          <w:tcPr>
            <w:tcW w:w="1578" w:type="dxa"/>
            <w:tcBorders>
              <w:top w:val="thickThinSmallGap" w:sz="24" w:space="0" w:color="auto"/>
              <w:left w:val="thinThickSmallGap" w:sz="24" w:space="0" w:color="auto"/>
              <w:right w:val="thinThickSmallGap" w:sz="24" w:space="0" w:color="auto"/>
            </w:tcBorders>
          </w:tcPr>
          <w:p w:rsidR="002159D2" w:rsidRPr="000929EE" w:rsidRDefault="002159D2" w:rsidP="00C46F87">
            <w:pPr>
              <w:rPr>
                <w:b/>
                <w:bCs/>
                <w:sz w:val="18"/>
                <w:szCs w:val="18"/>
              </w:rPr>
            </w:pPr>
            <w:r w:rsidRPr="000929EE">
              <w:rPr>
                <w:b/>
                <w:bCs/>
                <w:sz w:val="18"/>
                <w:szCs w:val="18"/>
              </w:rPr>
              <w:lastRenderedPageBreak/>
              <w:t>Verbindliche Übungen der Vorschulstufe</w:t>
            </w:r>
          </w:p>
        </w:tc>
        <w:tc>
          <w:tcPr>
            <w:tcW w:w="1827" w:type="dxa"/>
            <w:tcBorders>
              <w:top w:val="thickThinSmallGap" w:sz="24" w:space="0" w:color="auto"/>
              <w:left w:val="thinThickSmallGap" w:sz="24" w:space="0" w:color="auto"/>
            </w:tcBorders>
          </w:tcPr>
          <w:p w:rsidR="002159D2" w:rsidRPr="00FE61DB" w:rsidRDefault="002159D2" w:rsidP="00C46F87">
            <w:r>
              <w:t>A1</w:t>
            </w:r>
          </w:p>
        </w:tc>
        <w:tc>
          <w:tcPr>
            <w:tcW w:w="1827" w:type="dxa"/>
            <w:tcBorders>
              <w:top w:val="thickThinSmallGap" w:sz="24" w:space="0" w:color="auto"/>
            </w:tcBorders>
          </w:tcPr>
          <w:p w:rsidR="002159D2" w:rsidRPr="00FE61DB" w:rsidRDefault="002159D2" w:rsidP="00C46F87">
            <w:r>
              <w:t>A2</w:t>
            </w:r>
          </w:p>
        </w:tc>
        <w:tc>
          <w:tcPr>
            <w:tcW w:w="1828" w:type="dxa"/>
            <w:tcBorders>
              <w:top w:val="thickThinSmallGap" w:sz="24" w:space="0" w:color="auto"/>
            </w:tcBorders>
          </w:tcPr>
          <w:p w:rsidR="002159D2" w:rsidRPr="00FE61DB" w:rsidRDefault="002159D2" w:rsidP="00C46F87">
            <w:r>
              <w:t>B1</w:t>
            </w:r>
          </w:p>
        </w:tc>
        <w:tc>
          <w:tcPr>
            <w:tcW w:w="1827" w:type="dxa"/>
            <w:tcBorders>
              <w:top w:val="thickThinSmallGap" w:sz="24" w:space="0" w:color="auto"/>
            </w:tcBorders>
          </w:tcPr>
          <w:p w:rsidR="002159D2" w:rsidRPr="00FE61DB" w:rsidRDefault="002159D2" w:rsidP="00C46F87">
            <w:r>
              <w:t>B2</w:t>
            </w:r>
          </w:p>
        </w:tc>
        <w:tc>
          <w:tcPr>
            <w:tcW w:w="1827" w:type="dxa"/>
            <w:tcBorders>
              <w:top w:val="thickThinSmallGap" w:sz="24" w:space="0" w:color="auto"/>
            </w:tcBorders>
          </w:tcPr>
          <w:p w:rsidR="002159D2" w:rsidRPr="00FE61DB" w:rsidRDefault="002159D2" w:rsidP="00C46F87">
            <w:r>
              <w:t>C1</w:t>
            </w:r>
          </w:p>
        </w:tc>
        <w:tc>
          <w:tcPr>
            <w:tcW w:w="1828" w:type="dxa"/>
            <w:tcBorders>
              <w:top w:val="thickThinSmallGap" w:sz="24" w:space="0" w:color="auto"/>
            </w:tcBorders>
          </w:tcPr>
          <w:p w:rsidR="002159D2" w:rsidRPr="00FE61DB" w:rsidRDefault="002159D2" w:rsidP="00C46F87">
            <w:r>
              <w:t>C2</w:t>
            </w:r>
          </w:p>
        </w:tc>
      </w:tr>
      <w:tr w:rsidR="002159D2" w:rsidRPr="00FE61DB">
        <w:trPr>
          <w:trHeight w:val="39"/>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0929EE" w:rsidRDefault="002159D2" w:rsidP="00C46F87">
            <w:pPr>
              <w:rPr>
                <w:b/>
                <w:bCs/>
                <w:sz w:val="18"/>
                <w:szCs w:val="18"/>
              </w:rPr>
            </w:pPr>
            <w:r>
              <w:rPr>
                <w:b/>
                <w:bCs/>
                <w:sz w:val="18"/>
                <w:szCs w:val="18"/>
              </w:rPr>
              <w:t>Bewegung und Sport  / Spiel</w:t>
            </w:r>
          </w:p>
        </w:tc>
        <w:tc>
          <w:tcPr>
            <w:tcW w:w="10964" w:type="dxa"/>
            <w:gridSpan w:val="6"/>
            <w:tcBorders>
              <w:left w:val="thinThickSmallGap" w:sz="24" w:space="0" w:color="auto"/>
            </w:tcBorders>
          </w:tcPr>
          <w:p w:rsidR="002159D2" w:rsidRPr="00F6762B" w:rsidRDefault="002159D2" w:rsidP="00C46F87">
            <w:pPr>
              <w:autoSpaceDE w:val="0"/>
              <w:autoSpaceDN w:val="0"/>
              <w:adjustRightInd w:val="0"/>
              <w:rPr>
                <w:rStyle w:val="Fett"/>
                <w:rFonts w:cs="Cambria"/>
                <w:color w:val="auto"/>
                <w:sz w:val="18"/>
                <w:szCs w:val="18"/>
              </w:rPr>
            </w:pPr>
            <w:r>
              <w:rPr>
                <w:rStyle w:val="Fett"/>
                <w:rFonts w:cs="Cambria"/>
                <w:color w:val="auto"/>
                <w:sz w:val="18"/>
                <w:szCs w:val="18"/>
              </w:rPr>
              <w:t xml:space="preserve">EU Schlüsselkompetenzen: </w:t>
            </w:r>
          </w:p>
          <w:p w:rsidR="002159D2" w:rsidRPr="004E544B" w:rsidRDefault="002159D2" w:rsidP="00C46F87">
            <w:pPr>
              <w:autoSpaceDE w:val="0"/>
              <w:autoSpaceDN w:val="0"/>
              <w:adjustRightInd w:val="0"/>
              <w:rPr>
                <w:b/>
                <w:bCs/>
                <w:spacing w:val="5"/>
                <w:sz w:val="18"/>
                <w:szCs w:val="18"/>
              </w:rPr>
            </w:pPr>
            <w:r w:rsidRPr="00F6762B">
              <w:rPr>
                <w:rStyle w:val="Fett"/>
                <w:rFonts w:cs="Cambria"/>
                <w:color w:val="auto"/>
                <w:sz w:val="18"/>
                <w:szCs w:val="18"/>
              </w:rPr>
              <w:t xml:space="preserve">Soziale Kompetenz und Bürgerkompetenz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 xml:space="preserve">Spiele (Lauf- und Hüpfspiele, Ballspiele, Sing- und Tanzspiele, Kooperationsspiele, </w:t>
            </w:r>
            <w:r>
              <w:rPr>
                <w:b/>
                <w:bCs/>
                <w:sz w:val="18"/>
                <w:szCs w:val="18"/>
              </w:rPr>
              <w:lastRenderedPageBreak/>
              <w:t>Sinnesübende Spiele, Scherzspiele)</w:t>
            </w:r>
            <w:r>
              <w:rPr>
                <w:rStyle w:val="Funotenzeichen"/>
                <w:b/>
                <w:bCs/>
                <w:sz w:val="18"/>
                <w:szCs w:val="18"/>
              </w:rPr>
              <w:footnoteReference w:id="2"/>
            </w:r>
          </w:p>
        </w:tc>
        <w:tc>
          <w:tcPr>
            <w:tcW w:w="1827" w:type="dxa"/>
            <w:tcBorders>
              <w:left w:val="thinThickSmallGap" w:sz="24" w:space="0" w:color="auto"/>
            </w:tcBorders>
          </w:tcPr>
          <w:p w:rsidR="002159D2" w:rsidRPr="00A403CE" w:rsidRDefault="002159D2" w:rsidP="00C46F87">
            <w:pPr>
              <w:rPr>
                <w:sz w:val="18"/>
                <w:szCs w:val="18"/>
              </w:rPr>
            </w:pPr>
            <w:r>
              <w:rPr>
                <w:sz w:val="18"/>
                <w:szCs w:val="18"/>
              </w:rPr>
              <w:lastRenderedPageBreak/>
              <w:t>mit Gegenständen  alleine und mit anderen Kindern an einem Ort spielen,</w:t>
            </w:r>
            <w:r w:rsidRPr="00AE0162">
              <w:rPr>
                <w:sz w:val="18"/>
                <w:szCs w:val="18"/>
              </w:rPr>
              <w:t xml:space="preserve"> die räumlichen Gegebenheiten rund </w:t>
            </w:r>
            <w:r w:rsidRPr="00AE0162">
              <w:rPr>
                <w:sz w:val="18"/>
                <w:szCs w:val="18"/>
              </w:rPr>
              <w:lastRenderedPageBreak/>
              <w:t>um mich wahrnehmen</w:t>
            </w:r>
            <w:r>
              <w:rPr>
                <w:sz w:val="18"/>
                <w:szCs w:val="18"/>
              </w:rPr>
              <w:t xml:space="preserve">, gehen und verschiedene Spielgegenstände transportieren, alleine mit einem Ball spielen </w:t>
            </w:r>
          </w:p>
        </w:tc>
        <w:tc>
          <w:tcPr>
            <w:tcW w:w="1827" w:type="dxa"/>
          </w:tcPr>
          <w:p w:rsidR="002159D2" w:rsidRPr="00A403CE" w:rsidRDefault="002159D2" w:rsidP="00C46F87">
            <w:pPr>
              <w:rPr>
                <w:sz w:val="18"/>
                <w:szCs w:val="18"/>
              </w:rPr>
            </w:pPr>
            <w:r>
              <w:rPr>
                <w:sz w:val="18"/>
                <w:szCs w:val="18"/>
              </w:rPr>
              <w:lastRenderedPageBreak/>
              <w:t xml:space="preserve">mit anderen Kindern kooperieren, im Spiel die Lage von Gegenständen verändern,  etwas bauen und </w:t>
            </w:r>
            <w:r>
              <w:rPr>
                <w:sz w:val="18"/>
                <w:szCs w:val="18"/>
              </w:rPr>
              <w:lastRenderedPageBreak/>
              <w:t xml:space="preserve">Gegenstände verbinden, laufen und dabei verschiedene Spielgegenstände transportieren, in einem Raum meinen Platz finden, einen Ball in die Höhe werfen und fangen  </w:t>
            </w:r>
          </w:p>
        </w:tc>
        <w:tc>
          <w:tcPr>
            <w:tcW w:w="1828" w:type="dxa"/>
          </w:tcPr>
          <w:p w:rsidR="002159D2" w:rsidRPr="00A403CE" w:rsidRDefault="002159D2" w:rsidP="00C46F87">
            <w:pPr>
              <w:rPr>
                <w:sz w:val="18"/>
                <w:szCs w:val="18"/>
              </w:rPr>
            </w:pPr>
            <w:r>
              <w:rPr>
                <w:sz w:val="18"/>
                <w:szCs w:val="18"/>
              </w:rPr>
              <w:lastRenderedPageBreak/>
              <w:t xml:space="preserve">Spielideen aufgreifen,  Verantwortung für mich selbst und für andere Personen beim Spielen </w:t>
            </w:r>
            <w:r>
              <w:rPr>
                <w:sz w:val="18"/>
                <w:szCs w:val="18"/>
              </w:rPr>
              <w:lastRenderedPageBreak/>
              <w:t xml:space="preserve">übernehmen, Fantasiespiele realisieren, bei Lauf- und Fangspielen mit anderen Kindern kooperieren (, einen Ball nach meinen Vorstellungen bewegen (rollen, prellen, werfen, fangen) </w:t>
            </w:r>
          </w:p>
        </w:tc>
        <w:tc>
          <w:tcPr>
            <w:tcW w:w="1827" w:type="dxa"/>
          </w:tcPr>
          <w:p w:rsidR="002159D2" w:rsidRPr="00A403CE" w:rsidRDefault="002159D2" w:rsidP="00C46F87">
            <w:pPr>
              <w:rPr>
                <w:sz w:val="18"/>
                <w:szCs w:val="18"/>
              </w:rPr>
            </w:pPr>
            <w:r>
              <w:rPr>
                <w:sz w:val="18"/>
                <w:szCs w:val="18"/>
              </w:rPr>
              <w:lastRenderedPageBreak/>
              <w:t xml:space="preserve">verstehen, dass für das gemeinsame Spielen Regeln notwendig sind und Begründungen für Regeln gedanklich </w:t>
            </w:r>
            <w:r>
              <w:rPr>
                <w:sz w:val="18"/>
                <w:szCs w:val="18"/>
              </w:rPr>
              <w:lastRenderedPageBreak/>
              <w:t xml:space="preserve">nachvollziehen,  über meine Emotionen beim gemeinsamen Spielen sprechen,  verschiedene Gegenstände zur Ausübung von Bewegungsspielen nutzen, mit meinem Partner nach vereinbarten Regeln spielen, ein Ziel mit dem Ball treffen </w:t>
            </w:r>
          </w:p>
        </w:tc>
        <w:tc>
          <w:tcPr>
            <w:tcW w:w="1827" w:type="dxa"/>
          </w:tcPr>
          <w:p w:rsidR="002159D2" w:rsidRPr="00A403CE" w:rsidRDefault="002159D2" w:rsidP="00C46F87">
            <w:pPr>
              <w:rPr>
                <w:sz w:val="18"/>
                <w:szCs w:val="18"/>
              </w:rPr>
            </w:pPr>
            <w:r>
              <w:rPr>
                <w:sz w:val="18"/>
                <w:szCs w:val="18"/>
              </w:rPr>
              <w:lastRenderedPageBreak/>
              <w:t xml:space="preserve">die Befriedigung eigener Bedürfnisse aufschieben, Handlungsimpulse kontrollieren und Frustrationen </w:t>
            </w:r>
            <w:r>
              <w:rPr>
                <w:sz w:val="18"/>
                <w:szCs w:val="18"/>
              </w:rPr>
              <w:lastRenderedPageBreak/>
              <w:t xml:space="preserve">aushalten,  den eigenen Körper zum Gegenstand meines Spiels machen , an Bewegungsspielen in einer Gruppe teilnehmen und eine mir zugewiesene Rolle übernehmen  </w:t>
            </w:r>
          </w:p>
        </w:tc>
        <w:tc>
          <w:tcPr>
            <w:tcW w:w="1828" w:type="dxa"/>
          </w:tcPr>
          <w:p w:rsidR="002159D2" w:rsidRPr="00A403CE" w:rsidRDefault="002159D2" w:rsidP="00C46F87">
            <w:pPr>
              <w:rPr>
                <w:sz w:val="18"/>
                <w:szCs w:val="18"/>
              </w:rPr>
            </w:pPr>
            <w:r>
              <w:rPr>
                <w:sz w:val="18"/>
                <w:szCs w:val="18"/>
              </w:rPr>
              <w:lastRenderedPageBreak/>
              <w:t xml:space="preserve">Regeln für das gemeinsame Spielen aufstellen und begründen,  beim gemeinsamen Spielen mit anderen </w:t>
            </w:r>
            <w:r>
              <w:rPr>
                <w:sz w:val="18"/>
                <w:szCs w:val="18"/>
              </w:rPr>
              <w:lastRenderedPageBreak/>
              <w:t xml:space="preserve">Kindern die Führungsrolle übernehmen und abgeben, Bewegungsspiele planen und ausführen, im Spiel den Wechsel von Miteinander und gegeneinander verstehen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Grundlegende Bewegungsfertigkeiten (Laufen und Gehen, Hüpfen und Springen, Rutschen und Kriechen, Steigen und Klettern, Schwebegehen, Schaukeln, Hängen, Heben und Tragen, Ziehen und Schieben, Rollen, Werfen, Fangen, Prellen, Schwimmen, Rutschen, Rodeln, Eislaufen, Schifahren)</w:t>
            </w:r>
            <w:r>
              <w:rPr>
                <w:rStyle w:val="Funotenzeichen"/>
                <w:b/>
                <w:bCs/>
                <w:sz w:val="18"/>
                <w:szCs w:val="18"/>
              </w:rPr>
              <w:footnoteReference w:id="3"/>
            </w:r>
          </w:p>
        </w:tc>
        <w:tc>
          <w:tcPr>
            <w:tcW w:w="1827" w:type="dxa"/>
            <w:tcBorders>
              <w:left w:val="thinThickSmallGap" w:sz="24" w:space="0" w:color="auto"/>
            </w:tcBorders>
          </w:tcPr>
          <w:p w:rsidR="002159D2" w:rsidRPr="00A403CE" w:rsidRDefault="002159D2" w:rsidP="00C46F87">
            <w:pPr>
              <w:rPr>
                <w:sz w:val="18"/>
                <w:szCs w:val="18"/>
              </w:rPr>
            </w:pPr>
            <w:r>
              <w:rPr>
                <w:sz w:val="18"/>
                <w:szCs w:val="18"/>
              </w:rPr>
              <w:t xml:space="preserve">auf verschiedenen Untergründen in der Ebene mich fortbewegen, auf ein Signal reagieren,  anderen Kindern / Gegenständen im Raum ausweichen, Gegenstände transportieren,  mich an ein Gerät hängen </w:t>
            </w:r>
          </w:p>
        </w:tc>
        <w:tc>
          <w:tcPr>
            <w:tcW w:w="1827" w:type="dxa"/>
          </w:tcPr>
          <w:p w:rsidR="002159D2" w:rsidRPr="00A403CE" w:rsidRDefault="002159D2" w:rsidP="00C46F87">
            <w:pPr>
              <w:rPr>
                <w:sz w:val="18"/>
                <w:szCs w:val="18"/>
              </w:rPr>
            </w:pPr>
            <w:r>
              <w:rPr>
                <w:sz w:val="18"/>
                <w:szCs w:val="18"/>
              </w:rPr>
              <w:t xml:space="preserve">auf einer schiefen Ebene gehen, auf ein Signal eine vereinbarte Bewegung machen, mich mit meinen Schritten dem Bewegungstempo anderer Personen anpassen, mit beiden Beinen hüpfen, niedrige Hindernisse in frei gewählter Form überwinden, mit einem Dreirad fahren, im Sitzen aus eigener Kraft schaukeln, eine Treppe mit Fußwechsel hinauf und hinunter gehen </w:t>
            </w:r>
          </w:p>
        </w:tc>
        <w:tc>
          <w:tcPr>
            <w:tcW w:w="1828" w:type="dxa"/>
          </w:tcPr>
          <w:p w:rsidR="002159D2" w:rsidRPr="00A403CE" w:rsidRDefault="002159D2" w:rsidP="00C46F87">
            <w:pPr>
              <w:rPr>
                <w:sz w:val="18"/>
                <w:szCs w:val="18"/>
              </w:rPr>
            </w:pPr>
            <w:r>
              <w:rPr>
                <w:sz w:val="18"/>
                <w:szCs w:val="18"/>
              </w:rPr>
              <w:t xml:space="preserve">über eine Langbank gehen, in Spielsituationen auf Zuruf einer Person reagieren, mich um die eigene Körperachse drehen,  mich rhythmisch bewegen,  vorgegebene Bewegungsübungen mit Geräten  nachmachen, vorgegebene Schrittarten nachvollziehen, springen,  hüpfen, Gegenstände tragen, mit einem Fahrzeug  fortbewegen  </w:t>
            </w:r>
          </w:p>
        </w:tc>
        <w:tc>
          <w:tcPr>
            <w:tcW w:w="1827" w:type="dxa"/>
          </w:tcPr>
          <w:p w:rsidR="002159D2" w:rsidRPr="00A403CE" w:rsidRDefault="002159D2" w:rsidP="00C46F87">
            <w:pPr>
              <w:rPr>
                <w:sz w:val="18"/>
                <w:szCs w:val="18"/>
              </w:rPr>
            </w:pPr>
            <w:r>
              <w:rPr>
                <w:sz w:val="18"/>
                <w:szCs w:val="18"/>
              </w:rPr>
              <w:t xml:space="preserve">mein Bewegungstempo auf unterschiedliche Signale hin willkürlich ändern, mich im Raum auf vorgegebenen Linien nach Anweisung fortbewegen,  im Takt gehen und laufen, mich in Tempo und Bewegungsform in eine Gruppe einordnen Bälle werfen und fangen, an einem brusthohen Gerät schwingen und schaukeln.  Ich kann an einer Sprossenwand klettern </w:t>
            </w:r>
          </w:p>
        </w:tc>
        <w:tc>
          <w:tcPr>
            <w:tcW w:w="1827" w:type="dxa"/>
          </w:tcPr>
          <w:p w:rsidR="002159D2" w:rsidRPr="00A403CE" w:rsidRDefault="002159D2" w:rsidP="00C46F87">
            <w:pPr>
              <w:rPr>
                <w:sz w:val="18"/>
                <w:szCs w:val="18"/>
              </w:rPr>
            </w:pPr>
            <w:r>
              <w:rPr>
                <w:sz w:val="18"/>
                <w:szCs w:val="18"/>
              </w:rPr>
              <w:t xml:space="preserve">auf stabilen Geräten vielseitig balancieren, mich auf  ein akustisches oder  optisches Signal hin im Raum vorwärts / rückwärts / nach rechts / links bewegen, Spielgeräte um Hindernisse nach vorher vereinbarten Regeln bewegen mich im ungeraden Takt bewegen, beim Tanzen Bewegungskombinationen ausführen,  mit Schlägern Bälle zu einem Ziel befördern   </w:t>
            </w:r>
          </w:p>
        </w:tc>
        <w:tc>
          <w:tcPr>
            <w:tcW w:w="1828" w:type="dxa"/>
          </w:tcPr>
          <w:p w:rsidR="002159D2" w:rsidRPr="00A403CE" w:rsidRDefault="002159D2" w:rsidP="00C46F87">
            <w:pPr>
              <w:rPr>
                <w:sz w:val="18"/>
                <w:szCs w:val="18"/>
              </w:rPr>
            </w:pPr>
            <w:r>
              <w:rPr>
                <w:sz w:val="18"/>
                <w:szCs w:val="18"/>
              </w:rPr>
              <w:t xml:space="preserve">auf einem labilen Untergrund balancieren, mich im Raum mit verbundenen Augen orientieren und Hindernissen ausweichen, für mich Bewegungsmöglichkeiten  mit verschiedenen Geräten finden, mit einem Partner Federball / Tischtennis / Tennis spielen,  Sprungfolgen auf einem Bein ausführen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Pr="00AB00F1" w:rsidRDefault="002159D2" w:rsidP="00C46F87">
            <w:pPr>
              <w:rPr>
                <w:b/>
                <w:bCs/>
                <w:sz w:val="18"/>
                <w:szCs w:val="18"/>
              </w:rPr>
            </w:pPr>
            <w:r>
              <w:rPr>
                <w:b/>
                <w:bCs/>
                <w:sz w:val="18"/>
                <w:szCs w:val="18"/>
              </w:rPr>
              <w:t xml:space="preserve">Allgemeine </w:t>
            </w:r>
            <w:r>
              <w:rPr>
                <w:b/>
                <w:bCs/>
                <w:sz w:val="18"/>
                <w:szCs w:val="18"/>
              </w:rPr>
              <w:lastRenderedPageBreak/>
              <w:t>Körperbildung</w:t>
            </w:r>
          </w:p>
        </w:tc>
        <w:tc>
          <w:tcPr>
            <w:tcW w:w="1827" w:type="dxa"/>
            <w:tcBorders>
              <w:left w:val="thinThickSmallGap" w:sz="24" w:space="0" w:color="auto"/>
            </w:tcBorders>
          </w:tcPr>
          <w:p w:rsidR="002159D2" w:rsidRPr="00A403CE" w:rsidRDefault="002159D2" w:rsidP="00C46F87">
            <w:pPr>
              <w:rPr>
                <w:sz w:val="18"/>
                <w:szCs w:val="18"/>
              </w:rPr>
            </w:pPr>
            <w:r>
              <w:rPr>
                <w:sz w:val="18"/>
                <w:szCs w:val="18"/>
              </w:rPr>
              <w:lastRenderedPageBreak/>
              <w:t>Körperausdehnungs</w:t>
            </w:r>
            <w:r>
              <w:rPr>
                <w:sz w:val="18"/>
                <w:szCs w:val="18"/>
              </w:rPr>
              <w:lastRenderedPageBreak/>
              <w:t xml:space="preserve">maße und Körpergrenzen wahrnehmen,  Berührungsreize wahrnehmen,  Schmerzen empfinden und adäquat darauf reagieren,  Muskelspannung auf- und abbauen, Körperpositionen im Stand verändern und regulieren </w:t>
            </w:r>
          </w:p>
        </w:tc>
        <w:tc>
          <w:tcPr>
            <w:tcW w:w="1827" w:type="dxa"/>
          </w:tcPr>
          <w:p w:rsidR="002159D2" w:rsidRPr="00A403CE" w:rsidRDefault="002159D2" w:rsidP="00C46F87">
            <w:pPr>
              <w:rPr>
                <w:sz w:val="18"/>
                <w:szCs w:val="18"/>
              </w:rPr>
            </w:pPr>
            <w:r>
              <w:rPr>
                <w:sz w:val="18"/>
                <w:szCs w:val="18"/>
              </w:rPr>
              <w:lastRenderedPageBreak/>
              <w:t xml:space="preserve">meine Körperteile </w:t>
            </w:r>
            <w:r>
              <w:rPr>
                <w:sz w:val="18"/>
                <w:szCs w:val="18"/>
              </w:rPr>
              <w:lastRenderedPageBreak/>
              <w:t xml:space="preserve">benennen, sagen wie es mir gerade geht, an meinem Körper gemeinsame Merkmale und Unterschiede zu anderen Kindern feststellen Körperpositionen in der Bewegung  verändern und regulieren </w:t>
            </w:r>
          </w:p>
        </w:tc>
        <w:tc>
          <w:tcPr>
            <w:tcW w:w="1828" w:type="dxa"/>
          </w:tcPr>
          <w:p w:rsidR="002159D2" w:rsidRPr="00A403CE" w:rsidRDefault="002159D2" w:rsidP="00C46F87">
            <w:pPr>
              <w:rPr>
                <w:sz w:val="18"/>
                <w:szCs w:val="18"/>
              </w:rPr>
            </w:pPr>
            <w:r>
              <w:rPr>
                <w:sz w:val="18"/>
                <w:szCs w:val="18"/>
              </w:rPr>
              <w:lastRenderedPageBreak/>
              <w:t xml:space="preserve">sagen, was ich durch </w:t>
            </w:r>
            <w:r>
              <w:rPr>
                <w:sz w:val="18"/>
                <w:szCs w:val="18"/>
              </w:rPr>
              <w:lastRenderedPageBreak/>
              <w:t xml:space="preserve">Körperpflege und geeignete Ernährung beitragen kann um gesund zu werden / zu bleiben </w:t>
            </w:r>
          </w:p>
        </w:tc>
        <w:tc>
          <w:tcPr>
            <w:tcW w:w="1827" w:type="dxa"/>
          </w:tcPr>
          <w:p w:rsidR="002159D2" w:rsidRPr="00A403CE" w:rsidRDefault="002159D2" w:rsidP="00C46F87">
            <w:pPr>
              <w:rPr>
                <w:sz w:val="18"/>
                <w:szCs w:val="18"/>
              </w:rPr>
            </w:pPr>
            <w:r>
              <w:rPr>
                <w:sz w:val="18"/>
                <w:szCs w:val="18"/>
              </w:rPr>
              <w:lastRenderedPageBreak/>
              <w:t xml:space="preserve">Gefahren für meine </w:t>
            </w:r>
            <w:r>
              <w:rPr>
                <w:sz w:val="18"/>
                <w:szCs w:val="18"/>
              </w:rPr>
              <w:lastRenderedPageBreak/>
              <w:t xml:space="preserve">Gesundheit benennen </w:t>
            </w:r>
          </w:p>
        </w:tc>
        <w:tc>
          <w:tcPr>
            <w:tcW w:w="1827" w:type="dxa"/>
          </w:tcPr>
          <w:p w:rsidR="002159D2" w:rsidRPr="00A403CE" w:rsidRDefault="002159D2" w:rsidP="00C46F87">
            <w:pPr>
              <w:rPr>
                <w:sz w:val="18"/>
                <w:szCs w:val="18"/>
              </w:rPr>
            </w:pPr>
            <w:r>
              <w:rPr>
                <w:sz w:val="18"/>
                <w:szCs w:val="18"/>
              </w:rPr>
              <w:lastRenderedPageBreak/>
              <w:t>gesundheitsförderlic</w:t>
            </w:r>
            <w:r>
              <w:rPr>
                <w:sz w:val="18"/>
                <w:szCs w:val="18"/>
              </w:rPr>
              <w:lastRenderedPageBreak/>
              <w:t>he Lebensweisen   erkennen und benennen</w:t>
            </w:r>
          </w:p>
        </w:tc>
        <w:tc>
          <w:tcPr>
            <w:tcW w:w="1828" w:type="dxa"/>
          </w:tcPr>
          <w:p w:rsidR="002159D2" w:rsidRPr="00A403CE" w:rsidRDefault="002159D2" w:rsidP="00C46F87">
            <w:pPr>
              <w:rPr>
                <w:sz w:val="18"/>
                <w:szCs w:val="18"/>
              </w:rPr>
            </w:pPr>
            <w:r>
              <w:rPr>
                <w:sz w:val="18"/>
                <w:szCs w:val="18"/>
              </w:rPr>
              <w:lastRenderedPageBreak/>
              <w:t xml:space="preserve">über erlebte </w:t>
            </w:r>
            <w:r>
              <w:rPr>
                <w:sz w:val="18"/>
                <w:szCs w:val="18"/>
              </w:rPr>
              <w:lastRenderedPageBreak/>
              <w:t xml:space="preserve">Krankheiten  / Arztbesuch erzählen und dazu ein geeignetes Vokabular verwenden </w:t>
            </w:r>
          </w:p>
        </w:tc>
      </w:tr>
      <w:tr w:rsidR="002159D2" w:rsidRPr="00FE61DB">
        <w:trPr>
          <w:trHeight w:val="36"/>
        </w:trPr>
        <w:tc>
          <w:tcPr>
            <w:tcW w:w="1917" w:type="dxa"/>
            <w:vMerge/>
            <w:tcBorders>
              <w:left w:val="thinThickSmallGap" w:sz="24" w:space="0" w:color="auto"/>
              <w:right w:val="thinThickSmallGap" w:sz="24" w:space="0" w:color="auto"/>
            </w:tcBorders>
            <w:shd w:val="clear" w:color="auto" w:fill="FFFFCC"/>
          </w:tcPr>
          <w:p w:rsidR="002159D2" w:rsidRPr="00081FB0" w:rsidRDefault="002159D2" w:rsidP="00C46F87">
            <w:pPr>
              <w:rPr>
                <w:b/>
                <w:bCs/>
                <w:spacing w:val="5"/>
              </w:rPr>
            </w:pPr>
          </w:p>
        </w:tc>
        <w:tc>
          <w:tcPr>
            <w:tcW w:w="1578" w:type="dxa"/>
            <w:tcBorders>
              <w:left w:val="thinThickSmallGap" w:sz="24" w:space="0" w:color="auto"/>
              <w:right w:val="thinThickSmallGap" w:sz="24" w:space="0" w:color="auto"/>
            </w:tcBorders>
          </w:tcPr>
          <w:p w:rsidR="002159D2" w:rsidRDefault="002159D2" w:rsidP="00C46F87">
            <w:pPr>
              <w:rPr>
                <w:b/>
                <w:bCs/>
                <w:sz w:val="18"/>
                <w:szCs w:val="18"/>
              </w:rPr>
            </w:pPr>
            <w:r>
              <w:rPr>
                <w:b/>
                <w:bCs/>
                <w:sz w:val="18"/>
                <w:szCs w:val="18"/>
              </w:rPr>
              <w:t>Spiel (Symbolspiel, spontanes Rollenspiel, Regelspiel)</w:t>
            </w:r>
          </w:p>
        </w:tc>
        <w:tc>
          <w:tcPr>
            <w:tcW w:w="1827" w:type="dxa"/>
            <w:tcBorders>
              <w:left w:val="thinThickSmallGap" w:sz="24" w:space="0" w:color="auto"/>
            </w:tcBorders>
          </w:tcPr>
          <w:p w:rsidR="002159D2" w:rsidRPr="00A13FCE" w:rsidRDefault="002159D2" w:rsidP="00C46F87">
            <w:pPr>
              <w:autoSpaceDE w:val="0"/>
              <w:autoSpaceDN w:val="0"/>
              <w:adjustRightInd w:val="0"/>
              <w:rPr>
                <w:spacing w:val="5"/>
                <w:sz w:val="18"/>
                <w:szCs w:val="18"/>
              </w:rPr>
            </w:pPr>
            <w:r w:rsidRPr="00A13FCE">
              <w:rPr>
                <w:spacing w:val="5"/>
                <w:sz w:val="18"/>
                <w:szCs w:val="18"/>
              </w:rPr>
              <w:t>Gegenstände zum Spielen auswählen und mit ihnen nach eigenen Vorstellungen spielen</w:t>
            </w:r>
            <w:r>
              <w:rPr>
                <w:spacing w:val="5"/>
                <w:sz w:val="18"/>
                <w:szCs w:val="18"/>
              </w:rPr>
              <w:t xml:space="preserve">,  Materialeigenschaften unterscheiden </w:t>
            </w:r>
          </w:p>
        </w:tc>
        <w:tc>
          <w:tcPr>
            <w:tcW w:w="1827" w:type="dxa"/>
          </w:tcPr>
          <w:p w:rsidR="002159D2" w:rsidRPr="00F45693" w:rsidRDefault="002159D2" w:rsidP="00C46F87">
            <w:pPr>
              <w:autoSpaceDE w:val="0"/>
              <w:autoSpaceDN w:val="0"/>
              <w:adjustRightInd w:val="0"/>
              <w:rPr>
                <w:spacing w:val="5"/>
                <w:sz w:val="18"/>
                <w:szCs w:val="18"/>
              </w:rPr>
            </w:pPr>
            <w:r>
              <w:rPr>
                <w:spacing w:val="5"/>
                <w:sz w:val="18"/>
                <w:szCs w:val="18"/>
              </w:rPr>
              <w:t xml:space="preserve">mir einen Gegenstand vorstellen, den ich gesehen habe und der nicht mehr vorhanden ist (Objektkonstanz), </w:t>
            </w:r>
            <w:r w:rsidRPr="00F45693">
              <w:rPr>
                <w:spacing w:val="5"/>
                <w:sz w:val="18"/>
                <w:szCs w:val="18"/>
              </w:rPr>
              <w:t xml:space="preserve">Handlungen </w:t>
            </w:r>
            <w:r>
              <w:rPr>
                <w:spacing w:val="5"/>
                <w:sz w:val="18"/>
                <w:szCs w:val="18"/>
              </w:rPr>
              <w:t xml:space="preserve">nachspielen (So – tun – als  - ob – Spiel),  Alltagserlebnisse im Spiel darstellen und wiedergeben  </w:t>
            </w:r>
          </w:p>
        </w:tc>
        <w:tc>
          <w:tcPr>
            <w:tcW w:w="1828" w:type="dxa"/>
          </w:tcPr>
          <w:p w:rsidR="002159D2" w:rsidRPr="00F45693" w:rsidRDefault="002159D2" w:rsidP="00C46F87">
            <w:pPr>
              <w:autoSpaceDE w:val="0"/>
              <w:autoSpaceDN w:val="0"/>
              <w:adjustRightInd w:val="0"/>
              <w:rPr>
                <w:spacing w:val="5"/>
                <w:sz w:val="18"/>
                <w:szCs w:val="18"/>
              </w:rPr>
            </w:pPr>
            <w:r>
              <w:rPr>
                <w:spacing w:val="5"/>
                <w:sz w:val="18"/>
                <w:szCs w:val="18"/>
              </w:rPr>
              <w:t xml:space="preserve">mit Gegenständen experimentieren, mir ein Ziel setzen und mein Vorhaben umsetzen, beim Bauen Größenrelationen erfassen,  beim Umgang mit verschiedenen Konstruktionssystemen die Funktion verschiedenartiger Konstruktionselemente erkennen und benennen,  Gegenstände verbinden und für die von mir ausgewählte Art der Verbindung eine Begründung  abgeben </w:t>
            </w:r>
          </w:p>
        </w:tc>
        <w:tc>
          <w:tcPr>
            <w:tcW w:w="1827" w:type="dxa"/>
          </w:tcPr>
          <w:p w:rsidR="002159D2" w:rsidRPr="00F45693" w:rsidRDefault="002159D2" w:rsidP="00C46F87">
            <w:pPr>
              <w:autoSpaceDE w:val="0"/>
              <w:autoSpaceDN w:val="0"/>
              <w:adjustRightInd w:val="0"/>
              <w:rPr>
                <w:spacing w:val="5"/>
                <w:sz w:val="18"/>
                <w:szCs w:val="18"/>
              </w:rPr>
            </w:pPr>
            <w:r>
              <w:rPr>
                <w:spacing w:val="5"/>
                <w:sz w:val="18"/>
                <w:szCs w:val="18"/>
              </w:rPr>
              <w:t>in einem Rollenspiel eine Rolle einnehmen</w:t>
            </w:r>
            <w:r>
              <w:rPr>
                <w:sz w:val="18"/>
                <w:szCs w:val="18"/>
              </w:rPr>
              <w:t xml:space="preserve">, </w:t>
            </w:r>
            <w:r>
              <w:rPr>
                <w:spacing w:val="5"/>
                <w:sz w:val="18"/>
                <w:szCs w:val="18"/>
              </w:rPr>
              <w:t xml:space="preserve">  mit und ohne Requisiten spielen,  Ideen im Spiel ausdrücken , im Rollenspiele meine Stimmungen ausdrücken, eigene Konfliktsituationen im Spiel darstellen, Lösungsmöglichkeiten für Konflikte im Spiel finden </w:t>
            </w:r>
          </w:p>
        </w:tc>
        <w:tc>
          <w:tcPr>
            <w:tcW w:w="1827" w:type="dxa"/>
          </w:tcPr>
          <w:p w:rsidR="002159D2" w:rsidRPr="00F45693" w:rsidRDefault="002159D2" w:rsidP="00C46F87">
            <w:pPr>
              <w:autoSpaceDE w:val="0"/>
              <w:autoSpaceDN w:val="0"/>
              <w:adjustRightInd w:val="0"/>
              <w:rPr>
                <w:spacing w:val="5"/>
                <w:sz w:val="18"/>
                <w:szCs w:val="18"/>
              </w:rPr>
            </w:pPr>
            <w:r>
              <w:rPr>
                <w:spacing w:val="5"/>
                <w:sz w:val="18"/>
                <w:szCs w:val="18"/>
              </w:rPr>
              <w:t xml:space="preserve">nach eigenen Überlegungen und vorgegebenen Plänen Gegenstände herstellen,  einen Perspektivenwechsel vornehmen, mich an Abmachungen halten,  eine Rolle  übernehmen und  Gefühle, Wünsche, Stimmungen darstellen und reflektieren,  Gegenstände nach vorgegebenen Gesichtspunkten ordnen,  bei Brett- und Gesellschaftsspielen Regeln verstehen und einhalten </w:t>
            </w:r>
          </w:p>
        </w:tc>
        <w:tc>
          <w:tcPr>
            <w:tcW w:w="1828" w:type="dxa"/>
          </w:tcPr>
          <w:p w:rsidR="002159D2" w:rsidRPr="00F45693" w:rsidRDefault="002159D2" w:rsidP="00C46F87">
            <w:pPr>
              <w:autoSpaceDE w:val="0"/>
              <w:autoSpaceDN w:val="0"/>
              <w:adjustRightInd w:val="0"/>
              <w:rPr>
                <w:spacing w:val="5"/>
                <w:sz w:val="18"/>
                <w:szCs w:val="18"/>
              </w:rPr>
            </w:pPr>
            <w:r>
              <w:rPr>
                <w:spacing w:val="5"/>
                <w:sz w:val="18"/>
                <w:szCs w:val="18"/>
              </w:rPr>
              <w:t xml:space="preserve">nach eigenen Überlegungen Pläne entwerfen, mir Material beschaffen und funktionsfähige Gegenstände herstellen,  im szenischen Spiel  durch Sprache, durch Bewegung und durch Geräusche verschiedene Probleme darstellen,  Lösungsstrategien entwickeln und Probleme aufarbeiten, im spielerischen Umgang mit unterschiedlichen Materialien Ordnungsgesichtspunkte finden und begründen, Gegenstände </w:t>
            </w:r>
            <w:r>
              <w:rPr>
                <w:spacing w:val="5"/>
                <w:sz w:val="18"/>
                <w:szCs w:val="18"/>
              </w:rPr>
              <w:lastRenderedPageBreak/>
              <w:t xml:space="preserve">Oberbegriffen zuordnen und selber Oberbegriffe finden,  Gesichtspunkte Regeln für ein Spiel aufstellen /  mit anderen Kindern aushandeln und dann gemäß dieser Regeln das Spiel durchführen </w:t>
            </w:r>
          </w:p>
        </w:tc>
      </w:tr>
    </w:tbl>
    <w:p w:rsidR="002159D2" w:rsidRDefault="002159D2" w:rsidP="00C46F87">
      <w:pPr>
        <w:autoSpaceDE w:val="0"/>
        <w:autoSpaceDN w:val="0"/>
        <w:adjustRightInd w:val="0"/>
      </w:pPr>
    </w:p>
    <w:p w:rsidR="002159D2" w:rsidRDefault="002159D2" w:rsidP="00C46F87">
      <w:pPr>
        <w:autoSpaceDE w:val="0"/>
        <w:autoSpaceDN w:val="0"/>
        <w:adjustRightInd w:val="0"/>
      </w:pPr>
    </w:p>
    <w:p w:rsidR="002159D2" w:rsidRPr="006F6F62" w:rsidRDefault="002159D2" w:rsidP="00C46F87">
      <w:pPr>
        <w:autoSpaceDE w:val="0"/>
        <w:autoSpaceDN w:val="0"/>
        <w:adjustRightInd w:val="0"/>
        <w:rPr>
          <w:b/>
          <w:bCs/>
          <w:u w:val="single"/>
        </w:rPr>
      </w:pPr>
      <w:r w:rsidRPr="006F6F62">
        <w:rPr>
          <w:rFonts w:eastAsia="SimSun"/>
          <w:b/>
          <w:bCs/>
          <w:lang w:eastAsia="zh-CN"/>
        </w:rPr>
        <w:t>LEHRPLAN DER VOLKSSCHULE  BGBl. Nr. 134/1963 in der Fassung BGBl. II Nr. 402/2010 vom 9. Dezember 2010</w:t>
      </w:r>
    </w:p>
    <w:p w:rsidR="002159D2" w:rsidRPr="006F6F62" w:rsidRDefault="002159D2" w:rsidP="00C46F87">
      <w:pPr>
        <w:pStyle w:val="Default"/>
        <w:rPr>
          <w:rFonts w:ascii="Cambria" w:hAnsi="Cambria"/>
          <w:b/>
          <w:bCs/>
          <w:sz w:val="22"/>
          <w:szCs w:val="22"/>
        </w:rPr>
      </w:pPr>
      <w:r w:rsidRPr="006F6F62">
        <w:rPr>
          <w:rFonts w:ascii="Cambria" w:hAnsi="Cambria"/>
          <w:b/>
          <w:bCs/>
          <w:sz w:val="22"/>
          <w:szCs w:val="22"/>
        </w:rPr>
        <w:t>LEHRPLAN DER VOLKSSCHULE  BGBl. Nr. 134/1963 in der Fassung BGBl. II Nr. 303/2012 vom 13. September 2012</w:t>
      </w:r>
    </w:p>
    <w:sectPr w:rsidR="002159D2" w:rsidRPr="006F6F62" w:rsidSect="00801F05">
      <w:headerReference w:type="default" r:id="rId8"/>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F4" w:rsidRDefault="00250BF4" w:rsidP="004620B2">
      <w:r>
        <w:separator/>
      </w:r>
    </w:p>
  </w:endnote>
  <w:endnote w:type="continuationSeparator" w:id="0">
    <w:p w:rsidR="00250BF4" w:rsidRDefault="00250BF4" w:rsidP="0046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OYJGST+HelveticaNeue-Roman">
    <w:altName w:val="Helvetica Neu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F4" w:rsidRDefault="00250BF4" w:rsidP="004620B2">
      <w:r>
        <w:separator/>
      </w:r>
    </w:p>
  </w:footnote>
  <w:footnote w:type="continuationSeparator" w:id="0">
    <w:p w:rsidR="00250BF4" w:rsidRDefault="00250BF4" w:rsidP="004620B2">
      <w:r>
        <w:continuationSeparator/>
      </w:r>
    </w:p>
  </w:footnote>
  <w:footnote w:id="1">
    <w:p w:rsidR="002159D2" w:rsidRPr="00117F6F" w:rsidRDefault="002159D2" w:rsidP="006F6F62">
      <w:pPr>
        <w:autoSpaceDE w:val="0"/>
        <w:autoSpaceDN w:val="0"/>
        <w:adjustRightInd w:val="0"/>
        <w:rPr>
          <w:rFonts w:eastAsia="SimSun" w:cs="Tahoma"/>
          <w:sz w:val="20"/>
          <w:szCs w:val="20"/>
          <w:lang w:eastAsia="zh-CN"/>
        </w:rPr>
      </w:pPr>
      <w:r>
        <w:rPr>
          <w:rStyle w:val="Funotenzeichen"/>
        </w:rPr>
        <w:footnoteRef/>
      </w:r>
      <w:r>
        <w:t xml:space="preserve"> Vgl. </w:t>
      </w:r>
      <w:r w:rsidRPr="00117F6F">
        <w:rPr>
          <w:rFonts w:eastAsia="SimSun" w:cs="Tahoma"/>
          <w:sz w:val="20"/>
          <w:szCs w:val="20"/>
          <w:lang w:eastAsia="zh-CN"/>
        </w:rPr>
        <w:t>Umgang mit Gefühlen – früh übt sich: eine Herausforderung für Eltern von Anfang an</w:t>
      </w:r>
    </w:p>
    <w:p w:rsidR="002159D2" w:rsidRDefault="002159D2" w:rsidP="006F6F62">
      <w:pPr>
        <w:pStyle w:val="Funotentext"/>
      </w:pPr>
      <w:r w:rsidRPr="00117F6F">
        <w:rPr>
          <w:rFonts w:eastAsia="SimSun"/>
          <w:lang w:eastAsia="zh-CN"/>
        </w:rPr>
        <w:t xml:space="preserve">Prof. Dr. Dr. Dr. Wassilios E. Fthenakis, M.A. Pädagogik Marion Brandl, abrufbar unter: </w:t>
      </w:r>
      <w:hyperlink r:id="rId1" w:history="1">
        <w:r w:rsidRPr="00117F6F">
          <w:rPr>
            <w:rStyle w:val="Hyperlink"/>
            <w:rFonts w:eastAsia="SimSun"/>
            <w:lang w:eastAsia="zh-CN"/>
          </w:rPr>
          <w:t>http://docs.brixen.it/weblink/ViewDocSelected.asp?GUIDCARD=A1B3AC39-5F6B-4F79-B057-000000377788</w:t>
        </w:r>
      </w:hyperlink>
    </w:p>
  </w:footnote>
  <w:footnote w:id="2">
    <w:p w:rsidR="002159D2" w:rsidRDefault="002159D2" w:rsidP="003B7DB0">
      <w:pPr>
        <w:autoSpaceDE w:val="0"/>
        <w:autoSpaceDN w:val="0"/>
        <w:adjustRightInd w:val="0"/>
      </w:pPr>
      <w:r>
        <w:rPr>
          <w:rStyle w:val="Funotenzeichen"/>
        </w:rPr>
        <w:footnoteRef/>
      </w:r>
      <w:r>
        <w:t xml:space="preserve"> Vgl. </w:t>
      </w:r>
      <w:r w:rsidRPr="006067E1">
        <w:rPr>
          <w:rFonts w:eastAsia="SimSun"/>
          <w:lang w:eastAsia="zh-CN"/>
        </w:rPr>
        <w:t>LEHRPLAN DER VOLKSSCHULE</w:t>
      </w:r>
      <w:r>
        <w:rPr>
          <w:rFonts w:eastAsia="SimSun"/>
          <w:lang w:eastAsia="zh-CN"/>
        </w:rPr>
        <w:t xml:space="preserve">  </w:t>
      </w:r>
      <w:r w:rsidRPr="006067E1">
        <w:rPr>
          <w:rFonts w:eastAsia="SimSun"/>
          <w:lang w:eastAsia="zh-CN"/>
        </w:rPr>
        <w:t>BGBl. Nr. 134/1963 in der Fassung BGBl. II Nr. 402/2010 vom 9. Dezember 2010</w:t>
      </w:r>
      <w:r>
        <w:rPr>
          <w:rFonts w:eastAsia="SimSun"/>
          <w:lang w:eastAsia="zh-CN"/>
        </w:rPr>
        <w:t xml:space="preserve"> Seite 71 </w:t>
      </w:r>
    </w:p>
  </w:footnote>
  <w:footnote w:id="3">
    <w:p w:rsidR="002159D2" w:rsidRDefault="002159D2" w:rsidP="003B7DB0">
      <w:pPr>
        <w:pStyle w:val="Funotentext"/>
      </w:pPr>
      <w:r>
        <w:rPr>
          <w:rStyle w:val="Funotenzeichen"/>
        </w:rPr>
        <w:footnoteRef/>
      </w:r>
      <w:r>
        <w:t xml:space="preserve"> Vgl. </w:t>
      </w:r>
      <w:r w:rsidRPr="006067E1">
        <w:rPr>
          <w:rFonts w:eastAsia="SimSun"/>
          <w:lang w:eastAsia="zh-CN"/>
        </w:rPr>
        <w:t>LEHRPLAN DER VOLKSSCHULE</w:t>
      </w:r>
      <w:r>
        <w:rPr>
          <w:rFonts w:eastAsia="SimSun"/>
          <w:lang w:eastAsia="zh-CN"/>
        </w:rPr>
        <w:t xml:space="preserve">  </w:t>
      </w:r>
      <w:r w:rsidRPr="006067E1">
        <w:rPr>
          <w:rFonts w:eastAsia="SimSun"/>
          <w:lang w:eastAsia="zh-CN"/>
        </w:rPr>
        <w:t>BGBl. Nr. 134/1963 in der Fassung BGBl. II Nr. 402/2010 vom 9. Dezember 2010</w:t>
      </w:r>
      <w:r>
        <w:rPr>
          <w:rFonts w:eastAsia="SimSun"/>
          <w:lang w:eastAsia="zh-CN"/>
        </w:rPr>
        <w:t xml:space="preserve"> Seite 71, 72,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D2" w:rsidRDefault="00370FDF">
    <w:pPr>
      <w:pStyle w:val="Kopfzeile"/>
      <w:jc w:val="right"/>
    </w:pPr>
    <w:r>
      <w:fldChar w:fldCharType="begin"/>
    </w:r>
    <w:r>
      <w:instrText>PAGE   \* MERGEFORMAT</w:instrText>
    </w:r>
    <w:r>
      <w:fldChar w:fldCharType="separate"/>
    </w:r>
    <w:r w:rsidR="003D110F" w:rsidRPr="003D110F">
      <w:rPr>
        <w:noProof/>
        <w:lang w:val="de-DE"/>
      </w:rPr>
      <w:t>2</w:t>
    </w:r>
    <w:r>
      <w:rPr>
        <w:noProof/>
        <w:lang w:val="de-DE"/>
      </w:rPr>
      <w:fldChar w:fldCharType="end"/>
    </w:r>
  </w:p>
  <w:p w:rsidR="002159D2" w:rsidRDefault="002159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BE15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F496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403C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56E1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04B5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A48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64D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8C67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3E2F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96DCFA"/>
    <w:lvl w:ilvl="0">
      <w:start w:val="1"/>
      <w:numFmt w:val="bullet"/>
      <w:lvlText w:val=""/>
      <w:lvlJc w:val="left"/>
      <w:pPr>
        <w:tabs>
          <w:tab w:val="num" w:pos="360"/>
        </w:tabs>
        <w:ind w:left="360" w:hanging="360"/>
      </w:pPr>
      <w:rPr>
        <w:rFonts w:ascii="Symbol" w:hAnsi="Symbol" w:hint="default"/>
      </w:rPr>
    </w:lvl>
  </w:abstractNum>
  <w:abstractNum w:abstractNumId="10">
    <w:nsid w:val="04CE76D0"/>
    <w:multiLevelType w:val="hybridMultilevel"/>
    <w:tmpl w:val="72E2B20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204359D6"/>
    <w:multiLevelType w:val="hybridMultilevel"/>
    <w:tmpl w:val="AA9E169A"/>
    <w:lvl w:ilvl="0" w:tplc="60145F3E">
      <w:start w:val="1"/>
      <w:numFmt w:val="bullet"/>
      <w:lvlText w:val=""/>
      <w:lvlJc w:val="left"/>
      <w:pPr>
        <w:tabs>
          <w:tab w:val="num" w:pos="720"/>
        </w:tabs>
        <w:ind w:left="720" w:hanging="360"/>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3435123C"/>
    <w:multiLevelType w:val="hybridMultilevel"/>
    <w:tmpl w:val="8BD286C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506F073F"/>
    <w:multiLevelType w:val="hybridMultilevel"/>
    <w:tmpl w:val="7DDE526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526F41A6"/>
    <w:multiLevelType w:val="hybridMultilevel"/>
    <w:tmpl w:val="69AC560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5A855B02"/>
    <w:multiLevelType w:val="hybridMultilevel"/>
    <w:tmpl w:val="6C78C96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76881B40"/>
    <w:multiLevelType w:val="hybridMultilevel"/>
    <w:tmpl w:val="14CE754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3"/>
  </w:num>
  <w:num w:numId="4">
    <w:abstractNumId w:val="14"/>
  </w:num>
  <w:num w:numId="5">
    <w:abstractNumId w:val="16"/>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0B2"/>
    <w:rsid w:val="000146AD"/>
    <w:rsid w:val="000241C1"/>
    <w:rsid w:val="00066F3C"/>
    <w:rsid w:val="00070525"/>
    <w:rsid w:val="00073830"/>
    <w:rsid w:val="000742D8"/>
    <w:rsid w:val="00081FB0"/>
    <w:rsid w:val="000929EE"/>
    <w:rsid w:val="00095C66"/>
    <w:rsid w:val="000A61F4"/>
    <w:rsid w:val="000B3A97"/>
    <w:rsid w:val="000C11D4"/>
    <w:rsid w:val="000D4F37"/>
    <w:rsid w:val="000E3AE6"/>
    <w:rsid w:val="000F1F11"/>
    <w:rsid w:val="00102AA5"/>
    <w:rsid w:val="001050C9"/>
    <w:rsid w:val="00117F6F"/>
    <w:rsid w:val="001207E8"/>
    <w:rsid w:val="00122BB3"/>
    <w:rsid w:val="00130DD2"/>
    <w:rsid w:val="00156073"/>
    <w:rsid w:val="00174CCE"/>
    <w:rsid w:val="0019506A"/>
    <w:rsid w:val="001C6957"/>
    <w:rsid w:val="001D398D"/>
    <w:rsid w:val="001D3BC5"/>
    <w:rsid w:val="001E4882"/>
    <w:rsid w:val="00200640"/>
    <w:rsid w:val="002159D2"/>
    <w:rsid w:val="0022337B"/>
    <w:rsid w:val="00243FD2"/>
    <w:rsid w:val="00250BF4"/>
    <w:rsid w:val="00250E4F"/>
    <w:rsid w:val="00264DA5"/>
    <w:rsid w:val="0027779A"/>
    <w:rsid w:val="00280702"/>
    <w:rsid w:val="002A31D5"/>
    <w:rsid w:val="002D40A0"/>
    <w:rsid w:val="002D64F4"/>
    <w:rsid w:val="002F7076"/>
    <w:rsid w:val="00315EA3"/>
    <w:rsid w:val="00315FFD"/>
    <w:rsid w:val="00330808"/>
    <w:rsid w:val="00330859"/>
    <w:rsid w:val="003323B1"/>
    <w:rsid w:val="00337ECA"/>
    <w:rsid w:val="00362D69"/>
    <w:rsid w:val="00366264"/>
    <w:rsid w:val="00366384"/>
    <w:rsid w:val="00370FDF"/>
    <w:rsid w:val="003A1E64"/>
    <w:rsid w:val="003B7DB0"/>
    <w:rsid w:val="003D110F"/>
    <w:rsid w:val="004053B3"/>
    <w:rsid w:val="00412807"/>
    <w:rsid w:val="004620B2"/>
    <w:rsid w:val="004648D7"/>
    <w:rsid w:val="00475A3F"/>
    <w:rsid w:val="004907B6"/>
    <w:rsid w:val="004B4D55"/>
    <w:rsid w:val="004B7347"/>
    <w:rsid w:val="004C1293"/>
    <w:rsid w:val="004D6F1B"/>
    <w:rsid w:val="004E3F41"/>
    <w:rsid w:val="004E544B"/>
    <w:rsid w:val="004E79D0"/>
    <w:rsid w:val="00507BB1"/>
    <w:rsid w:val="00535D33"/>
    <w:rsid w:val="00570281"/>
    <w:rsid w:val="00577C0E"/>
    <w:rsid w:val="005809CF"/>
    <w:rsid w:val="00582793"/>
    <w:rsid w:val="00582882"/>
    <w:rsid w:val="0058506D"/>
    <w:rsid w:val="005A296C"/>
    <w:rsid w:val="005D0630"/>
    <w:rsid w:val="005D620E"/>
    <w:rsid w:val="00601A96"/>
    <w:rsid w:val="00606533"/>
    <w:rsid w:val="006067E1"/>
    <w:rsid w:val="0061248E"/>
    <w:rsid w:val="006508A3"/>
    <w:rsid w:val="006766FB"/>
    <w:rsid w:val="00681581"/>
    <w:rsid w:val="00682A21"/>
    <w:rsid w:val="00686864"/>
    <w:rsid w:val="006A70F1"/>
    <w:rsid w:val="006C5137"/>
    <w:rsid w:val="006F6F62"/>
    <w:rsid w:val="0070044F"/>
    <w:rsid w:val="00715B84"/>
    <w:rsid w:val="00724837"/>
    <w:rsid w:val="00734F55"/>
    <w:rsid w:val="00751AFD"/>
    <w:rsid w:val="00755E15"/>
    <w:rsid w:val="00757F47"/>
    <w:rsid w:val="00774D6F"/>
    <w:rsid w:val="00784C0A"/>
    <w:rsid w:val="007A6021"/>
    <w:rsid w:val="007B3CF7"/>
    <w:rsid w:val="007C392B"/>
    <w:rsid w:val="007C3FC7"/>
    <w:rsid w:val="007E1D9B"/>
    <w:rsid w:val="007F4260"/>
    <w:rsid w:val="007F4BEB"/>
    <w:rsid w:val="00801F05"/>
    <w:rsid w:val="008023BE"/>
    <w:rsid w:val="00804B01"/>
    <w:rsid w:val="00807611"/>
    <w:rsid w:val="0081761E"/>
    <w:rsid w:val="00820CDB"/>
    <w:rsid w:val="00831266"/>
    <w:rsid w:val="00842156"/>
    <w:rsid w:val="00862C5E"/>
    <w:rsid w:val="008A4175"/>
    <w:rsid w:val="008B21E4"/>
    <w:rsid w:val="008F0943"/>
    <w:rsid w:val="008F76FA"/>
    <w:rsid w:val="009163D9"/>
    <w:rsid w:val="00944DB6"/>
    <w:rsid w:val="009618B9"/>
    <w:rsid w:val="009630B4"/>
    <w:rsid w:val="00967956"/>
    <w:rsid w:val="00972259"/>
    <w:rsid w:val="009B3E60"/>
    <w:rsid w:val="009C5AAD"/>
    <w:rsid w:val="009E03EA"/>
    <w:rsid w:val="009E0A9D"/>
    <w:rsid w:val="009E7E5D"/>
    <w:rsid w:val="009F5EA8"/>
    <w:rsid w:val="00A000AB"/>
    <w:rsid w:val="00A052B7"/>
    <w:rsid w:val="00A13FCE"/>
    <w:rsid w:val="00A3077F"/>
    <w:rsid w:val="00A403CE"/>
    <w:rsid w:val="00A711E6"/>
    <w:rsid w:val="00A71DC4"/>
    <w:rsid w:val="00AB00F1"/>
    <w:rsid w:val="00AC71C0"/>
    <w:rsid w:val="00AD33C7"/>
    <w:rsid w:val="00AD56D0"/>
    <w:rsid w:val="00AD669C"/>
    <w:rsid w:val="00AE0162"/>
    <w:rsid w:val="00B23888"/>
    <w:rsid w:val="00B43557"/>
    <w:rsid w:val="00B5318C"/>
    <w:rsid w:val="00B65C31"/>
    <w:rsid w:val="00B76D01"/>
    <w:rsid w:val="00B8498D"/>
    <w:rsid w:val="00BC28A9"/>
    <w:rsid w:val="00BC6B1B"/>
    <w:rsid w:val="00BF2AB6"/>
    <w:rsid w:val="00BF3E6A"/>
    <w:rsid w:val="00C0484C"/>
    <w:rsid w:val="00C101FB"/>
    <w:rsid w:val="00C15E8D"/>
    <w:rsid w:val="00C312AF"/>
    <w:rsid w:val="00C34CCF"/>
    <w:rsid w:val="00C46F87"/>
    <w:rsid w:val="00C47E9D"/>
    <w:rsid w:val="00C80FC5"/>
    <w:rsid w:val="00C9673E"/>
    <w:rsid w:val="00CA1D9E"/>
    <w:rsid w:val="00CA2F71"/>
    <w:rsid w:val="00CD3410"/>
    <w:rsid w:val="00CF30A8"/>
    <w:rsid w:val="00D01D1B"/>
    <w:rsid w:val="00D03537"/>
    <w:rsid w:val="00D12A02"/>
    <w:rsid w:val="00D21D31"/>
    <w:rsid w:val="00D31B49"/>
    <w:rsid w:val="00D33F35"/>
    <w:rsid w:val="00D45420"/>
    <w:rsid w:val="00D46767"/>
    <w:rsid w:val="00D5414D"/>
    <w:rsid w:val="00D64617"/>
    <w:rsid w:val="00D6761C"/>
    <w:rsid w:val="00D81CAA"/>
    <w:rsid w:val="00D9771E"/>
    <w:rsid w:val="00DE1389"/>
    <w:rsid w:val="00DE65EF"/>
    <w:rsid w:val="00DE74A7"/>
    <w:rsid w:val="00DF3BB7"/>
    <w:rsid w:val="00E205D2"/>
    <w:rsid w:val="00E2324E"/>
    <w:rsid w:val="00E258EB"/>
    <w:rsid w:val="00E30D5A"/>
    <w:rsid w:val="00E362E5"/>
    <w:rsid w:val="00E4401C"/>
    <w:rsid w:val="00E71F47"/>
    <w:rsid w:val="00E76892"/>
    <w:rsid w:val="00E81B6F"/>
    <w:rsid w:val="00E9473B"/>
    <w:rsid w:val="00E97B38"/>
    <w:rsid w:val="00EA01D6"/>
    <w:rsid w:val="00EA6008"/>
    <w:rsid w:val="00EE3042"/>
    <w:rsid w:val="00F05D71"/>
    <w:rsid w:val="00F13286"/>
    <w:rsid w:val="00F2080D"/>
    <w:rsid w:val="00F25D91"/>
    <w:rsid w:val="00F3741D"/>
    <w:rsid w:val="00F45693"/>
    <w:rsid w:val="00F521C6"/>
    <w:rsid w:val="00F6762B"/>
    <w:rsid w:val="00F854DF"/>
    <w:rsid w:val="00F85B02"/>
    <w:rsid w:val="00F95DF6"/>
    <w:rsid w:val="00FA1AA1"/>
    <w:rsid w:val="00FA54C7"/>
    <w:rsid w:val="00FC4B88"/>
    <w:rsid w:val="00FE009C"/>
    <w:rsid w:val="00FE61DB"/>
    <w:rsid w:val="00FF77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de-AT" w:eastAsia="de-A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Standard">
    <w:name w:val="Normal"/>
    <w:qFormat/>
    <w:rsid w:val="004620B2"/>
    <w:rPr>
      <w:sz w:val="22"/>
      <w:szCs w:val="22"/>
      <w:lang w:eastAsia="en-US"/>
    </w:rPr>
  </w:style>
  <w:style w:type="paragraph" w:styleId="berschrift1">
    <w:name w:val="heading 1"/>
    <w:basedOn w:val="Standard"/>
    <w:next w:val="Standard"/>
    <w:link w:val="berschrift1Zchn"/>
    <w:uiPriority w:val="99"/>
    <w:qFormat/>
    <w:rsid w:val="00751AFD"/>
    <w:pPr>
      <w:pBdr>
        <w:bottom w:val="thinThickSmallGap" w:sz="12" w:space="1" w:color="943634"/>
      </w:pBdr>
      <w:spacing w:before="400"/>
      <w:jc w:val="center"/>
      <w:outlineLvl w:val="0"/>
    </w:pPr>
    <w:rPr>
      <w:caps/>
      <w:color w:val="632423"/>
      <w:spacing w:val="20"/>
      <w:sz w:val="28"/>
      <w:szCs w:val="28"/>
    </w:rPr>
  </w:style>
  <w:style w:type="paragraph" w:styleId="berschrift2">
    <w:name w:val="heading 2"/>
    <w:basedOn w:val="Standard"/>
    <w:next w:val="Standard"/>
    <w:link w:val="berschrift2Zchn"/>
    <w:uiPriority w:val="99"/>
    <w:qFormat/>
    <w:rsid w:val="00751AFD"/>
    <w:pPr>
      <w:pBdr>
        <w:bottom w:val="single" w:sz="4" w:space="1" w:color="622423"/>
      </w:pBdr>
      <w:spacing w:before="400"/>
      <w:jc w:val="center"/>
      <w:outlineLvl w:val="1"/>
    </w:pPr>
    <w:rPr>
      <w:caps/>
      <w:color w:val="632423"/>
      <w:spacing w:val="15"/>
      <w:sz w:val="24"/>
      <w:szCs w:val="24"/>
    </w:rPr>
  </w:style>
  <w:style w:type="paragraph" w:styleId="berschrift3">
    <w:name w:val="heading 3"/>
    <w:basedOn w:val="Standard"/>
    <w:next w:val="Standard"/>
    <w:link w:val="berschrift3Zchn"/>
    <w:uiPriority w:val="99"/>
    <w:qFormat/>
    <w:rsid w:val="00751AFD"/>
    <w:pPr>
      <w:pBdr>
        <w:top w:val="dotted" w:sz="4" w:space="1" w:color="622423"/>
        <w:bottom w:val="dotted" w:sz="4" w:space="1" w:color="622423"/>
      </w:pBdr>
      <w:spacing w:before="300"/>
      <w:jc w:val="center"/>
      <w:outlineLvl w:val="2"/>
    </w:pPr>
    <w:rPr>
      <w:caps/>
      <w:color w:val="622423"/>
      <w:sz w:val="24"/>
      <w:szCs w:val="24"/>
    </w:rPr>
  </w:style>
  <w:style w:type="paragraph" w:styleId="berschrift4">
    <w:name w:val="heading 4"/>
    <w:basedOn w:val="Standard"/>
    <w:next w:val="Standard"/>
    <w:link w:val="berschrift4Zchn"/>
    <w:uiPriority w:val="99"/>
    <w:qFormat/>
    <w:rsid w:val="00751AFD"/>
    <w:pPr>
      <w:pBdr>
        <w:bottom w:val="dotted" w:sz="4" w:space="1" w:color="943634"/>
      </w:pBdr>
      <w:spacing w:after="120"/>
      <w:jc w:val="center"/>
      <w:outlineLvl w:val="3"/>
    </w:pPr>
    <w:rPr>
      <w:caps/>
      <w:color w:val="622423"/>
      <w:spacing w:val="10"/>
    </w:rPr>
  </w:style>
  <w:style w:type="paragraph" w:styleId="berschrift5">
    <w:name w:val="heading 5"/>
    <w:basedOn w:val="Standard"/>
    <w:next w:val="Standard"/>
    <w:link w:val="berschrift5Zchn"/>
    <w:uiPriority w:val="99"/>
    <w:qFormat/>
    <w:rsid w:val="00751AFD"/>
    <w:pPr>
      <w:spacing w:before="320" w:after="120"/>
      <w:jc w:val="center"/>
      <w:outlineLvl w:val="4"/>
    </w:pPr>
    <w:rPr>
      <w:caps/>
      <w:color w:val="622423"/>
      <w:spacing w:val="10"/>
    </w:rPr>
  </w:style>
  <w:style w:type="paragraph" w:styleId="berschrift6">
    <w:name w:val="heading 6"/>
    <w:basedOn w:val="Standard"/>
    <w:next w:val="Standard"/>
    <w:link w:val="berschrift6Zchn"/>
    <w:uiPriority w:val="99"/>
    <w:qFormat/>
    <w:rsid w:val="00751AFD"/>
    <w:pPr>
      <w:spacing w:after="120"/>
      <w:jc w:val="center"/>
      <w:outlineLvl w:val="5"/>
    </w:pPr>
    <w:rPr>
      <w:caps/>
      <w:color w:val="943634"/>
      <w:spacing w:val="10"/>
    </w:rPr>
  </w:style>
  <w:style w:type="paragraph" w:styleId="berschrift7">
    <w:name w:val="heading 7"/>
    <w:basedOn w:val="Standard"/>
    <w:next w:val="Standard"/>
    <w:link w:val="berschrift7Zchn"/>
    <w:uiPriority w:val="99"/>
    <w:qFormat/>
    <w:rsid w:val="00751AFD"/>
    <w:pPr>
      <w:spacing w:after="120"/>
      <w:jc w:val="center"/>
      <w:outlineLvl w:val="6"/>
    </w:pPr>
    <w:rPr>
      <w:i/>
      <w:iCs/>
      <w:caps/>
      <w:color w:val="943634"/>
      <w:spacing w:val="10"/>
    </w:rPr>
  </w:style>
  <w:style w:type="paragraph" w:styleId="berschrift8">
    <w:name w:val="heading 8"/>
    <w:basedOn w:val="Standard"/>
    <w:next w:val="Standard"/>
    <w:link w:val="berschrift8Zchn"/>
    <w:uiPriority w:val="99"/>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9"/>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51AFD"/>
    <w:rPr>
      <w:rFonts w:cs="Times New Roman"/>
      <w:caps/>
      <w:color w:val="632423"/>
      <w:spacing w:val="20"/>
      <w:sz w:val="28"/>
      <w:szCs w:val="28"/>
    </w:rPr>
  </w:style>
  <w:style w:type="character" w:customStyle="1" w:styleId="berschrift2Zchn">
    <w:name w:val="Überschrift 2 Zchn"/>
    <w:link w:val="berschrift2"/>
    <w:uiPriority w:val="99"/>
    <w:semiHidden/>
    <w:rsid w:val="00751AFD"/>
    <w:rPr>
      <w:rFonts w:cs="Times New Roman"/>
      <w:caps/>
      <w:color w:val="632423"/>
      <w:spacing w:val="15"/>
      <w:sz w:val="24"/>
      <w:szCs w:val="24"/>
    </w:rPr>
  </w:style>
  <w:style w:type="character" w:customStyle="1" w:styleId="berschrift3Zchn">
    <w:name w:val="Überschrift 3 Zchn"/>
    <w:link w:val="berschrift3"/>
    <w:uiPriority w:val="99"/>
    <w:semiHidden/>
    <w:rsid w:val="00751AFD"/>
    <w:rPr>
      <w:rFonts w:cs="Times New Roman"/>
      <w:caps/>
      <w:color w:val="622423"/>
      <w:sz w:val="24"/>
      <w:szCs w:val="24"/>
    </w:rPr>
  </w:style>
  <w:style w:type="character" w:customStyle="1" w:styleId="berschrift4Zchn">
    <w:name w:val="Überschrift 4 Zchn"/>
    <w:link w:val="berschrift4"/>
    <w:uiPriority w:val="99"/>
    <w:semiHidden/>
    <w:rsid w:val="00751AFD"/>
    <w:rPr>
      <w:rFonts w:cs="Times New Roman"/>
      <w:caps/>
      <w:color w:val="622423"/>
      <w:spacing w:val="10"/>
    </w:rPr>
  </w:style>
  <w:style w:type="character" w:customStyle="1" w:styleId="berschrift5Zchn">
    <w:name w:val="Überschrift 5 Zchn"/>
    <w:link w:val="berschrift5"/>
    <w:uiPriority w:val="99"/>
    <w:semiHidden/>
    <w:rsid w:val="00751AFD"/>
    <w:rPr>
      <w:rFonts w:cs="Times New Roman"/>
      <w:caps/>
      <w:color w:val="622423"/>
      <w:spacing w:val="10"/>
    </w:rPr>
  </w:style>
  <w:style w:type="character" w:customStyle="1" w:styleId="berschrift6Zchn">
    <w:name w:val="Überschrift 6 Zchn"/>
    <w:link w:val="berschrift6"/>
    <w:uiPriority w:val="99"/>
    <w:semiHidden/>
    <w:rsid w:val="00751AFD"/>
    <w:rPr>
      <w:rFonts w:cs="Times New Roman"/>
      <w:caps/>
      <w:color w:val="943634"/>
      <w:spacing w:val="10"/>
    </w:rPr>
  </w:style>
  <w:style w:type="character" w:customStyle="1" w:styleId="berschrift7Zchn">
    <w:name w:val="Überschrift 7 Zchn"/>
    <w:link w:val="berschrift7"/>
    <w:uiPriority w:val="99"/>
    <w:semiHidden/>
    <w:rsid w:val="00751AFD"/>
    <w:rPr>
      <w:rFonts w:cs="Times New Roman"/>
      <w:i/>
      <w:iCs/>
      <w:caps/>
      <w:color w:val="943634"/>
      <w:spacing w:val="10"/>
    </w:rPr>
  </w:style>
  <w:style w:type="character" w:customStyle="1" w:styleId="berschrift8Zchn">
    <w:name w:val="Überschrift 8 Zchn"/>
    <w:link w:val="berschrift8"/>
    <w:uiPriority w:val="99"/>
    <w:semiHidden/>
    <w:rsid w:val="00751AFD"/>
    <w:rPr>
      <w:rFonts w:cs="Times New Roman"/>
      <w:caps/>
      <w:spacing w:val="10"/>
      <w:sz w:val="20"/>
      <w:szCs w:val="20"/>
    </w:rPr>
  </w:style>
  <w:style w:type="character" w:customStyle="1" w:styleId="berschrift9Zchn">
    <w:name w:val="Überschrift 9 Zchn"/>
    <w:link w:val="berschrift9"/>
    <w:uiPriority w:val="99"/>
    <w:semiHidden/>
    <w:rsid w:val="00751AFD"/>
    <w:rPr>
      <w:rFonts w:cs="Times New Roman"/>
      <w:i/>
      <w:iCs/>
      <w:caps/>
      <w:spacing w:val="10"/>
      <w:sz w:val="20"/>
      <w:szCs w:val="20"/>
    </w:rPr>
  </w:style>
  <w:style w:type="paragraph" w:styleId="Beschriftung">
    <w:name w:val="caption"/>
    <w:basedOn w:val="Standard"/>
    <w:next w:val="Standard"/>
    <w:uiPriority w:val="99"/>
    <w:qFormat/>
    <w:rsid w:val="00751AFD"/>
    <w:rPr>
      <w:caps/>
      <w:spacing w:val="10"/>
      <w:sz w:val="18"/>
      <w:szCs w:val="18"/>
    </w:rPr>
  </w:style>
  <w:style w:type="paragraph" w:styleId="Titel">
    <w:name w:val="Title"/>
    <w:basedOn w:val="Standard"/>
    <w:next w:val="Standard"/>
    <w:link w:val="TitelZchn"/>
    <w:uiPriority w:val="99"/>
    <w:qFormat/>
    <w:rsid w:val="00751AFD"/>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elZchn">
    <w:name w:val="Titel Zchn"/>
    <w:link w:val="Titel"/>
    <w:uiPriority w:val="99"/>
    <w:rsid w:val="00751AFD"/>
    <w:rPr>
      <w:rFonts w:cs="Times New Roman"/>
      <w:caps/>
      <w:color w:val="632423"/>
      <w:spacing w:val="50"/>
      <w:sz w:val="44"/>
      <w:szCs w:val="44"/>
    </w:rPr>
  </w:style>
  <w:style w:type="paragraph" w:styleId="Untertitel">
    <w:name w:val="Subtitle"/>
    <w:basedOn w:val="Standard"/>
    <w:next w:val="Standard"/>
    <w:link w:val="UntertitelZchn"/>
    <w:uiPriority w:val="99"/>
    <w:qFormat/>
    <w:rsid w:val="00751AFD"/>
    <w:pPr>
      <w:spacing w:after="560"/>
      <w:jc w:val="center"/>
    </w:pPr>
    <w:rPr>
      <w:caps/>
      <w:spacing w:val="20"/>
      <w:sz w:val="18"/>
      <w:szCs w:val="18"/>
    </w:rPr>
  </w:style>
  <w:style w:type="character" w:customStyle="1" w:styleId="UntertitelZchn">
    <w:name w:val="Untertitel Zchn"/>
    <w:link w:val="Untertitel"/>
    <w:uiPriority w:val="99"/>
    <w:rsid w:val="00751AFD"/>
    <w:rPr>
      <w:rFonts w:cs="Times New Roman"/>
      <w:caps/>
      <w:spacing w:val="20"/>
      <w:sz w:val="18"/>
      <w:szCs w:val="18"/>
    </w:rPr>
  </w:style>
  <w:style w:type="character" w:styleId="Fett">
    <w:name w:val="Strong"/>
    <w:uiPriority w:val="99"/>
    <w:qFormat/>
    <w:rsid w:val="00751AFD"/>
    <w:rPr>
      <w:rFonts w:cs="Times New Roman"/>
      <w:b/>
      <w:color w:val="943634"/>
      <w:spacing w:val="5"/>
    </w:rPr>
  </w:style>
  <w:style w:type="character" w:styleId="Hervorhebung">
    <w:name w:val="Emphasis"/>
    <w:uiPriority w:val="99"/>
    <w:qFormat/>
    <w:rsid w:val="00751AFD"/>
    <w:rPr>
      <w:rFonts w:cs="Times New Roman"/>
      <w:caps/>
      <w:spacing w:val="5"/>
      <w:sz w:val="20"/>
    </w:rPr>
  </w:style>
  <w:style w:type="paragraph" w:styleId="KeinLeerraum">
    <w:name w:val="No Spacing"/>
    <w:basedOn w:val="Standard"/>
    <w:link w:val="KeinLeerraumZchn"/>
    <w:uiPriority w:val="99"/>
    <w:qFormat/>
    <w:rsid w:val="00751AFD"/>
  </w:style>
  <w:style w:type="character" w:customStyle="1" w:styleId="KeinLeerraumZchn">
    <w:name w:val="Kein Leerraum Zchn"/>
    <w:link w:val="KeinLeerraum"/>
    <w:uiPriority w:val="99"/>
    <w:rsid w:val="00751AFD"/>
    <w:rPr>
      <w:rFonts w:cs="Times New Roman"/>
    </w:rPr>
  </w:style>
  <w:style w:type="paragraph" w:styleId="Listenabsatz">
    <w:name w:val="List Paragraph"/>
    <w:basedOn w:val="Standard"/>
    <w:uiPriority w:val="99"/>
    <w:qFormat/>
    <w:rsid w:val="00751AFD"/>
    <w:pPr>
      <w:ind w:left="720"/>
      <w:contextualSpacing/>
    </w:pPr>
  </w:style>
  <w:style w:type="paragraph" w:styleId="Zitat">
    <w:name w:val="Quote"/>
    <w:basedOn w:val="Standard"/>
    <w:next w:val="Standard"/>
    <w:link w:val="ZitatZchn"/>
    <w:uiPriority w:val="99"/>
    <w:qFormat/>
    <w:rsid w:val="00751AFD"/>
    <w:rPr>
      <w:i/>
      <w:iCs/>
    </w:rPr>
  </w:style>
  <w:style w:type="character" w:customStyle="1" w:styleId="ZitatZchn">
    <w:name w:val="Zitat Zchn"/>
    <w:link w:val="Zitat"/>
    <w:uiPriority w:val="99"/>
    <w:rsid w:val="00751AFD"/>
    <w:rPr>
      <w:rFonts w:cs="Times New Roman"/>
      <w:i/>
      <w:iCs/>
    </w:rPr>
  </w:style>
  <w:style w:type="paragraph" w:styleId="IntensivesZitat">
    <w:name w:val="Intense Quote"/>
    <w:basedOn w:val="Standard"/>
    <w:next w:val="Standard"/>
    <w:link w:val="IntensivesZitatZchn"/>
    <w:uiPriority w:val="99"/>
    <w:qFormat/>
    <w:rsid w:val="00751AFD"/>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ivesZitatZchn">
    <w:name w:val="Intensives Zitat Zchn"/>
    <w:link w:val="IntensivesZitat"/>
    <w:uiPriority w:val="99"/>
    <w:rsid w:val="00751AFD"/>
    <w:rPr>
      <w:rFonts w:cs="Times New Roman"/>
      <w:caps/>
      <w:color w:val="622423"/>
      <w:spacing w:val="5"/>
      <w:sz w:val="20"/>
      <w:szCs w:val="20"/>
    </w:rPr>
  </w:style>
  <w:style w:type="character" w:styleId="SchwacheHervorhebung">
    <w:name w:val="Subtle Emphasis"/>
    <w:uiPriority w:val="99"/>
    <w:qFormat/>
    <w:rsid w:val="00751AFD"/>
    <w:rPr>
      <w:rFonts w:cs="Times New Roman"/>
      <w:i/>
    </w:rPr>
  </w:style>
  <w:style w:type="character" w:styleId="IntensiveHervorhebung">
    <w:name w:val="Intense Emphasis"/>
    <w:uiPriority w:val="99"/>
    <w:qFormat/>
    <w:rsid w:val="00751AFD"/>
    <w:rPr>
      <w:rFonts w:cs="Times New Roman"/>
      <w:i/>
      <w:caps/>
      <w:spacing w:val="10"/>
      <w:sz w:val="20"/>
    </w:rPr>
  </w:style>
  <w:style w:type="character" w:styleId="SchwacherVerweis">
    <w:name w:val="Subtle Reference"/>
    <w:uiPriority w:val="99"/>
    <w:qFormat/>
    <w:rsid w:val="00751AFD"/>
    <w:rPr>
      <w:rFonts w:ascii="Calibri" w:hAnsi="Calibri" w:cs="Times New Roman"/>
      <w:i/>
      <w:iCs/>
      <w:color w:val="622423"/>
    </w:rPr>
  </w:style>
  <w:style w:type="character" w:styleId="IntensiverVerweis">
    <w:name w:val="Intense Reference"/>
    <w:uiPriority w:val="99"/>
    <w:qFormat/>
    <w:rsid w:val="00751AFD"/>
    <w:rPr>
      <w:rFonts w:ascii="Calibri" w:hAnsi="Calibri" w:cs="Times New Roman"/>
      <w:b/>
      <w:i/>
      <w:color w:val="622423"/>
    </w:rPr>
  </w:style>
  <w:style w:type="character" w:styleId="Buchtitel">
    <w:name w:val="Book Title"/>
    <w:uiPriority w:val="99"/>
    <w:qFormat/>
    <w:rsid w:val="00751AFD"/>
    <w:rPr>
      <w:rFonts w:cs="Times New Roman"/>
      <w:caps/>
      <w:color w:val="622423"/>
      <w:spacing w:val="5"/>
      <w:u w:color="622423"/>
    </w:rPr>
  </w:style>
  <w:style w:type="paragraph" w:styleId="Inhaltsverzeichnisberschrift">
    <w:name w:val="TOC Heading"/>
    <w:basedOn w:val="berschrift1"/>
    <w:next w:val="Standard"/>
    <w:uiPriority w:val="99"/>
    <w:qFormat/>
    <w:rsid w:val="00751AFD"/>
    <w:pPr>
      <w:outlineLvl w:val="9"/>
    </w:pPr>
  </w:style>
  <w:style w:type="table" w:styleId="Tabellenraster">
    <w:name w:val="Table Grid"/>
    <w:basedOn w:val="NormaleTabelle"/>
    <w:uiPriority w:val="99"/>
    <w:rsid w:val="00462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rsid w:val="004620B2"/>
    <w:rPr>
      <w:rFonts w:cs="Times New Roman"/>
      <w:sz w:val="16"/>
    </w:rPr>
  </w:style>
  <w:style w:type="paragraph" w:styleId="Kommentartext">
    <w:name w:val="annotation text"/>
    <w:basedOn w:val="Standard"/>
    <w:link w:val="KommentartextZchn"/>
    <w:uiPriority w:val="99"/>
    <w:semiHidden/>
    <w:rsid w:val="004620B2"/>
    <w:pPr>
      <w:spacing w:after="200" w:line="276" w:lineRule="auto"/>
    </w:pPr>
    <w:rPr>
      <w:rFonts w:eastAsia="Times New Roman"/>
      <w:sz w:val="20"/>
      <w:szCs w:val="20"/>
      <w:lang w:eastAsia="de-AT"/>
    </w:rPr>
  </w:style>
  <w:style w:type="character" w:customStyle="1" w:styleId="KommentartextZchn">
    <w:name w:val="Kommentartext Zchn"/>
    <w:link w:val="Kommentartext"/>
    <w:uiPriority w:val="99"/>
    <w:rsid w:val="004620B2"/>
    <w:rPr>
      <w:rFonts w:ascii="Cambria" w:hAnsi="Cambria" w:cs="Times New Roman"/>
      <w:sz w:val="20"/>
      <w:szCs w:val="20"/>
      <w:lang w:eastAsia="de-AT"/>
    </w:rPr>
  </w:style>
  <w:style w:type="paragraph" w:styleId="Sprechblasentext">
    <w:name w:val="Balloon Text"/>
    <w:basedOn w:val="Standard"/>
    <w:link w:val="SprechblasentextZchn"/>
    <w:uiPriority w:val="99"/>
    <w:semiHidden/>
    <w:rsid w:val="004620B2"/>
    <w:rPr>
      <w:rFonts w:ascii="Tahoma" w:hAnsi="Tahoma" w:cs="Tahoma"/>
      <w:sz w:val="16"/>
      <w:szCs w:val="16"/>
    </w:rPr>
  </w:style>
  <w:style w:type="character" w:customStyle="1" w:styleId="SprechblasentextZchn">
    <w:name w:val="Sprechblasentext Zchn"/>
    <w:link w:val="Sprechblasentext"/>
    <w:uiPriority w:val="99"/>
    <w:semiHidden/>
    <w:rsid w:val="004620B2"/>
    <w:rPr>
      <w:rFonts w:ascii="Tahoma" w:hAnsi="Tahoma" w:cs="Tahoma"/>
      <w:sz w:val="16"/>
      <w:szCs w:val="16"/>
    </w:rPr>
  </w:style>
  <w:style w:type="paragraph" w:styleId="Funotentext">
    <w:name w:val="footnote text"/>
    <w:basedOn w:val="Standard"/>
    <w:link w:val="FunotentextZchn"/>
    <w:uiPriority w:val="99"/>
    <w:semiHidden/>
    <w:rsid w:val="004620B2"/>
    <w:rPr>
      <w:sz w:val="20"/>
      <w:szCs w:val="20"/>
    </w:rPr>
  </w:style>
  <w:style w:type="character" w:customStyle="1" w:styleId="FunotentextZchn">
    <w:name w:val="Fußnotentext Zchn"/>
    <w:link w:val="Funotentext"/>
    <w:uiPriority w:val="99"/>
    <w:semiHidden/>
    <w:rsid w:val="004620B2"/>
    <w:rPr>
      <w:rFonts w:cs="Times New Roman"/>
      <w:sz w:val="20"/>
      <w:szCs w:val="20"/>
    </w:rPr>
  </w:style>
  <w:style w:type="character" w:styleId="Funotenzeichen">
    <w:name w:val="footnote reference"/>
    <w:uiPriority w:val="99"/>
    <w:semiHidden/>
    <w:rsid w:val="004620B2"/>
    <w:rPr>
      <w:rFonts w:cs="Times New Roman"/>
      <w:vertAlign w:val="superscript"/>
    </w:rPr>
  </w:style>
  <w:style w:type="paragraph" w:styleId="Kopfzeile">
    <w:name w:val="header"/>
    <w:basedOn w:val="Standard"/>
    <w:link w:val="KopfzeileZchn"/>
    <w:uiPriority w:val="99"/>
    <w:rsid w:val="00B76D01"/>
    <w:pPr>
      <w:tabs>
        <w:tab w:val="center" w:pos="4536"/>
        <w:tab w:val="right" w:pos="9072"/>
      </w:tabs>
    </w:pPr>
  </w:style>
  <w:style w:type="character" w:customStyle="1" w:styleId="KopfzeileZchn">
    <w:name w:val="Kopfzeile Zchn"/>
    <w:link w:val="Kopfzeile"/>
    <w:uiPriority w:val="99"/>
    <w:rsid w:val="00B76D01"/>
    <w:rPr>
      <w:rFonts w:cs="Times New Roman"/>
    </w:rPr>
  </w:style>
  <w:style w:type="paragraph" w:styleId="Fuzeile">
    <w:name w:val="footer"/>
    <w:basedOn w:val="Standard"/>
    <w:link w:val="FuzeileZchn"/>
    <w:uiPriority w:val="99"/>
    <w:rsid w:val="00B76D01"/>
    <w:pPr>
      <w:tabs>
        <w:tab w:val="center" w:pos="4536"/>
        <w:tab w:val="right" w:pos="9072"/>
      </w:tabs>
    </w:pPr>
  </w:style>
  <w:style w:type="character" w:customStyle="1" w:styleId="FuzeileZchn">
    <w:name w:val="Fußzeile Zchn"/>
    <w:link w:val="Fuzeile"/>
    <w:uiPriority w:val="99"/>
    <w:rsid w:val="00B76D01"/>
    <w:rPr>
      <w:rFonts w:cs="Times New Roman"/>
    </w:rPr>
  </w:style>
  <w:style w:type="character" w:customStyle="1" w:styleId="Char">
    <w:name w:val="Char"/>
    <w:uiPriority w:val="99"/>
    <w:semiHidden/>
    <w:rsid w:val="00BC6B1B"/>
    <w:rPr>
      <w:rFonts w:ascii="Cambria" w:hAnsi="Cambria" w:cs="Times New Roman"/>
      <w:lang w:val="de-AT" w:eastAsia="en-US" w:bidi="ar-SA"/>
    </w:rPr>
  </w:style>
  <w:style w:type="character" w:styleId="Hyperlink">
    <w:name w:val="Hyperlink"/>
    <w:uiPriority w:val="99"/>
    <w:rsid w:val="006F6F62"/>
    <w:rPr>
      <w:rFonts w:cs="Times New Roman"/>
      <w:color w:val="0000FF"/>
      <w:u w:val="single"/>
    </w:rPr>
  </w:style>
  <w:style w:type="paragraph" w:customStyle="1" w:styleId="Default">
    <w:name w:val="Default"/>
    <w:uiPriority w:val="99"/>
    <w:rsid w:val="006F6F62"/>
    <w:pPr>
      <w:autoSpaceDE w:val="0"/>
      <w:autoSpaceDN w:val="0"/>
      <w:adjustRightInd w:val="0"/>
    </w:pPr>
    <w:rPr>
      <w:rFonts w:ascii="Times New Roman" w:eastAsia="SimSu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s.brixen.it/weblink/ViewDocSelected.asp?GUIDCARD=A1B3AC39-5F6B-4F79-B057-000000377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5269</Words>
  <Characters>33196</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Lernraum I            </vt:lpstr>
    </vt:vector>
  </TitlesOfParts>
  <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Lernraum I</dc:title>
  <dc:creator>Marianne</dc:creator>
  <cp:lastModifiedBy>Marianne</cp:lastModifiedBy>
  <cp:revision>3</cp:revision>
  <cp:lastPrinted>2012-11-11T13:16:00Z</cp:lastPrinted>
  <dcterms:created xsi:type="dcterms:W3CDTF">2013-01-02T19:10:00Z</dcterms:created>
  <dcterms:modified xsi:type="dcterms:W3CDTF">2013-01-02T19:21:00Z</dcterms:modified>
</cp:coreProperties>
</file>